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2025年度内蒙古自治区教育厅关心下一代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工作委员会家庭教育研究拟结题课题名单</w:t>
      </w: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p>
    <w:tbl>
      <w:tblPr>
        <w:tblStyle w:val="4"/>
        <w:tblW w:w="5080" w:type="pct"/>
        <w:tblInd w:w="0" w:type="dxa"/>
        <w:tblLayout w:type="fixed"/>
        <w:tblCellMar>
          <w:top w:w="0" w:type="dxa"/>
          <w:left w:w="0" w:type="dxa"/>
          <w:bottom w:w="0" w:type="dxa"/>
          <w:right w:w="0" w:type="dxa"/>
        </w:tblCellMar>
      </w:tblPr>
      <w:tblGrid>
        <w:gridCol w:w="756"/>
        <w:gridCol w:w="1952"/>
        <w:gridCol w:w="2897"/>
        <w:gridCol w:w="1993"/>
        <w:gridCol w:w="1574"/>
      </w:tblGrid>
      <w:tr>
        <w:tblPrEx>
          <w:tblCellMar>
            <w:top w:w="0" w:type="dxa"/>
            <w:left w:w="0" w:type="dxa"/>
            <w:bottom w:w="0" w:type="dxa"/>
            <w:right w:w="0" w:type="dxa"/>
          </w:tblCellMar>
        </w:tblPrEx>
        <w:trPr>
          <w:wAfter w:w="0" w:type="auto"/>
        </w:trPr>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b/>
                <w:sz w:val="24"/>
                <w:szCs w:val="24"/>
              </w:rPr>
            </w:pPr>
            <w:r>
              <w:rPr>
                <w:b/>
                <w:sz w:val="24"/>
                <w:szCs w:val="24"/>
              </w:rPr>
              <w:t>序号</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b/>
                <w:sz w:val="24"/>
                <w:szCs w:val="24"/>
              </w:rPr>
            </w:pPr>
            <w:r>
              <w:rPr>
                <w:b/>
                <w:sz w:val="24"/>
                <w:szCs w:val="24"/>
              </w:rPr>
              <w:t>课题编号</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b/>
                <w:sz w:val="24"/>
                <w:szCs w:val="24"/>
              </w:rPr>
            </w:pPr>
            <w:r>
              <w:rPr>
                <w:rFonts w:hint="eastAsia"/>
                <w:b/>
                <w:sz w:val="24"/>
                <w:szCs w:val="24"/>
                <w:lang w:val="en-US" w:eastAsia="zh-CN"/>
              </w:rPr>
              <w:t>课题名称</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b/>
                <w:sz w:val="24"/>
                <w:szCs w:val="24"/>
              </w:rPr>
            </w:pPr>
            <w:r>
              <w:rPr>
                <w:rFonts w:hint="eastAsia"/>
                <w:b/>
                <w:sz w:val="24"/>
                <w:szCs w:val="24"/>
                <w:lang w:val="en-US" w:eastAsia="zh-CN"/>
              </w:rPr>
              <w:t>申报</w:t>
            </w:r>
            <w:r>
              <w:rPr>
                <w:b/>
                <w:sz w:val="24"/>
                <w:szCs w:val="24"/>
              </w:rPr>
              <w:t>单位</w:t>
            </w:r>
          </w:p>
        </w:tc>
        <w:tc>
          <w:tcPr>
            <w:tcW w:w="1574" w:type="dxa"/>
            <w:tcBorders>
              <w:top w:val="single" w:color="000000" w:sz="4" w:space="0"/>
              <w:left w:val="single" w:color="000000" w:sz="4" w:space="0"/>
              <w:bottom w:val="single" w:color="000000" w:sz="4" w:space="0"/>
              <w:right w:val="single" w:color="auto" w:sz="4" w:space="0"/>
            </w:tcBorders>
            <w:noWrap w:val="0"/>
            <w:tcMar>
              <w:left w:w="108" w:type="dxa"/>
              <w:right w:w="108" w:type="dxa"/>
            </w:tcMar>
            <w:vAlign w:val="center"/>
          </w:tcPr>
          <w:p>
            <w:pPr>
              <w:jc w:val="center"/>
              <w:rPr>
                <w:b/>
                <w:sz w:val="24"/>
                <w:szCs w:val="24"/>
              </w:rPr>
            </w:pPr>
            <w:r>
              <w:rPr>
                <w:rFonts w:hint="eastAsia"/>
                <w:b/>
                <w:sz w:val="24"/>
                <w:szCs w:val="24"/>
                <w:lang w:val="en-US" w:eastAsia="zh-CN"/>
              </w:rPr>
              <w:t>课题负责</w:t>
            </w:r>
            <w:r>
              <w:rPr>
                <w:b/>
                <w:sz w:val="24"/>
                <w:szCs w:val="24"/>
              </w:rPr>
              <w:t>人</w:t>
            </w:r>
          </w:p>
        </w:tc>
      </w:tr>
      <w:tr>
        <w:tblPrEx>
          <w:tblCellMar>
            <w:top w:w="0" w:type="dxa"/>
            <w:left w:w="0" w:type="dxa"/>
            <w:bottom w:w="0" w:type="dxa"/>
            <w:right w:w="0" w:type="dxa"/>
          </w:tblCellMar>
        </w:tblPrEx>
        <w:trPr>
          <w:wAfter w:w="0" w:type="auto"/>
        </w:trPr>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sz w:val="24"/>
                <w:szCs w:val="24"/>
              </w:rPr>
              <w:t>1</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ascii="仿宋" w:hAnsi="仿宋" w:eastAsia="仿宋"/>
                <w:sz w:val="24"/>
                <w:szCs w:val="24"/>
              </w:rPr>
              <w:t>J</w:t>
            </w:r>
            <w:r>
              <w:rPr>
                <w:rFonts w:ascii="仿宋" w:hAnsi="仿宋" w:eastAsia="仿宋"/>
                <w:sz w:val="24"/>
                <w:szCs w:val="24"/>
              </w:rPr>
              <w:t>TJY2023090002</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乡村学校家校协同劳动教育对学生的影响研究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阿荣旗三道沟小学</w:t>
            </w:r>
          </w:p>
        </w:tc>
        <w:tc>
          <w:tcPr>
            <w:tcW w:w="1574" w:type="dxa"/>
            <w:tcBorders>
              <w:top w:val="single" w:color="000000" w:sz="4" w:space="0"/>
              <w:left w:val="single" w:color="000000" w:sz="4" w:space="0"/>
              <w:bottom w:val="single" w:color="000000" w:sz="4" w:space="0"/>
              <w:right w:val="single" w:color="auto"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刘雪峰</w:t>
            </w:r>
          </w:p>
        </w:tc>
      </w:tr>
      <w:tr>
        <w:tblPrEx>
          <w:tblCellMar>
            <w:top w:w="0" w:type="dxa"/>
            <w:left w:w="0" w:type="dxa"/>
            <w:bottom w:w="0" w:type="dxa"/>
            <w:right w:w="0" w:type="dxa"/>
          </w:tblCellMar>
        </w:tblPrEx>
        <w:trPr>
          <w:wAfter w:w="0" w:type="auto"/>
        </w:trPr>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sz w:val="24"/>
                <w:szCs w:val="24"/>
              </w:rPr>
              <w:t>2</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pStyle w:val="3"/>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lang w:val="en-US" w:eastAsia="zh-CN"/>
              </w:rPr>
              <w:t>JTJY2023090003</w:t>
            </w:r>
          </w:p>
          <w:p>
            <w:pPr>
              <w:rPr>
                <w:sz w:val="24"/>
                <w:szCs w:val="24"/>
              </w:rPr>
            </w:pP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家庭教育指导教师的培养</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扎兰屯市成吉思汗镇中心校</w:t>
            </w:r>
          </w:p>
        </w:tc>
        <w:tc>
          <w:tcPr>
            <w:tcW w:w="1574" w:type="dxa"/>
            <w:tcBorders>
              <w:top w:val="single" w:color="000000" w:sz="4" w:space="0"/>
              <w:left w:val="single" w:color="000000" w:sz="4" w:space="0"/>
              <w:bottom w:val="single" w:color="000000" w:sz="4" w:space="0"/>
              <w:right w:val="single" w:color="auto"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陈雪</w:t>
            </w:r>
          </w:p>
        </w:tc>
      </w:tr>
      <w:tr>
        <w:tblPrEx>
          <w:tblCellMar>
            <w:top w:w="0" w:type="dxa"/>
            <w:left w:w="0" w:type="dxa"/>
            <w:bottom w:w="0" w:type="dxa"/>
            <w:right w:w="0" w:type="dxa"/>
          </w:tblCellMar>
        </w:tblPrEx>
        <w:trPr>
          <w:wAfter w:w="0" w:type="auto"/>
        </w:trPr>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sz w:val="24"/>
                <w:szCs w:val="24"/>
              </w:rPr>
              <w:t>3</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JTJY2023090012</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提升农村小学家庭教育指导服务的有效途径与方法研究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扎兰屯市库堤河小学</w:t>
            </w:r>
          </w:p>
        </w:tc>
        <w:tc>
          <w:tcPr>
            <w:tcW w:w="1574" w:type="dxa"/>
            <w:tcBorders>
              <w:top w:val="single" w:color="000000" w:sz="4" w:space="0"/>
              <w:left w:val="single" w:color="000000" w:sz="4" w:space="0"/>
              <w:bottom w:val="single" w:color="000000" w:sz="4" w:space="0"/>
              <w:right w:val="single" w:color="auto"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宋广伟</w:t>
            </w:r>
          </w:p>
        </w:tc>
      </w:tr>
      <w:tr>
        <w:tblPrEx>
          <w:tblCellMar>
            <w:top w:w="0" w:type="dxa"/>
            <w:left w:w="0" w:type="dxa"/>
            <w:bottom w:w="0" w:type="dxa"/>
            <w:right w:w="0" w:type="dxa"/>
          </w:tblCellMar>
        </w:tblPrEx>
        <w:trPr>
          <w:wAfter w:w="0" w:type="auto"/>
        </w:trPr>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sz w:val="24"/>
                <w:szCs w:val="24"/>
              </w:rPr>
              <w:t>4</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JTJY2023090059</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初中生物教育与家庭教育相融合的实践研究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额尔古纳市教育事业发展中心</w:t>
            </w:r>
          </w:p>
        </w:tc>
        <w:tc>
          <w:tcPr>
            <w:tcW w:w="1574" w:type="dxa"/>
            <w:tcBorders>
              <w:top w:val="single" w:color="000000" w:sz="4" w:space="0"/>
              <w:left w:val="single" w:color="000000" w:sz="4" w:space="0"/>
              <w:bottom w:val="single" w:color="000000" w:sz="4" w:space="0"/>
              <w:right w:val="single" w:color="auto"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武丽君</w:t>
            </w:r>
          </w:p>
        </w:tc>
      </w:tr>
      <w:tr>
        <w:tblPrEx>
          <w:tblCellMar>
            <w:top w:w="0" w:type="dxa"/>
            <w:left w:w="0" w:type="dxa"/>
            <w:bottom w:w="0" w:type="dxa"/>
            <w:right w:w="0" w:type="dxa"/>
          </w:tblCellMar>
        </w:tblPrEx>
        <w:trPr>
          <w:wAfter w:w="0" w:type="auto"/>
        </w:trPr>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sz w:val="24"/>
                <w:szCs w:val="24"/>
              </w:rPr>
              <w:t>5</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pStyle w:val="3"/>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u w:val="none"/>
              </w:rPr>
              <w:t>JTJY2023090077</w:t>
            </w:r>
          </w:p>
          <w:p>
            <w:pPr>
              <w:rPr>
                <w:sz w:val="24"/>
                <w:szCs w:val="24"/>
              </w:rPr>
            </w:pP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rPr>
              <w:t>农村学校家校社协同育人路径研究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rPr>
              <w:t>奈曼旗八仙筒蒙古族学校</w:t>
            </w:r>
          </w:p>
        </w:tc>
        <w:tc>
          <w:tcPr>
            <w:tcW w:w="1574" w:type="dxa"/>
            <w:tcBorders>
              <w:top w:val="single" w:color="000000" w:sz="4" w:space="0"/>
              <w:left w:val="single" w:color="000000" w:sz="4" w:space="0"/>
              <w:bottom w:val="single" w:color="000000" w:sz="4" w:space="0"/>
              <w:right w:val="single" w:color="auto" w:sz="4" w:space="0"/>
            </w:tcBorders>
            <w:noWrap w:val="0"/>
            <w:tcMar>
              <w:left w:w="108" w:type="dxa"/>
              <w:right w:w="108" w:type="dxa"/>
            </w:tcMar>
            <w:vAlign w:val="center"/>
          </w:tcPr>
          <w:p>
            <w:pPr>
              <w:rPr>
                <w:sz w:val="24"/>
                <w:szCs w:val="24"/>
              </w:rPr>
            </w:pPr>
            <w:r>
              <w:rPr>
                <w:rFonts w:hint="eastAsia" w:ascii="仿宋" w:hAnsi="仿宋" w:eastAsia="仿宋" w:cs="仿宋"/>
                <w:sz w:val="24"/>
                <w:szCs w:val="24"/>
              </w:rPr>
              <w:t>梁宝力高</w:t>
            </w:r>
          </w:p>
        </w:tc>
      </w:tr>
      <w:tr>
        <w:tblPrEx>
          <w:tblCellMar>
            <w:top w:w="0" w:type="dxa"/>
            <w:left w:w="0" w:type="dxa"/>
            <w:bottom w:w="0" w:type="dxa"/>
            <w:right w:w="0" w:type="dxa"/>
          </w:tblCellMar>
        </w:tblPrEx>
        <w:trPr>
          <w:wAfter w:w="0" w:type="auto"/>
        </w:trPr>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sz w:val="24"/>
                <w:szCs w:val="24"/>
              </w:rPr>
              <w:t>6</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pStyle w:val="3"/>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lang w:val="en-US" w:eastAsia="zh-CN"/>
              </w:rPr>
              <w:t>JTJY2023090138</w:t>
            </w:r>
          </w:p>
          <w:p>
            <w:pPr>
              <w:rPr>
                <w:sz w:val="24"/>
                <w:szCs w:val="24"/>
              </w:rPr>
            </w:pP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中小学家庭教育劳动教育策略：培养学生责任感与自律能力的实践探索</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阿荣旗六合学校</w:t>
            </w:r>
          </w:p>
        </w:tc>
        <w:tc>
          <w:tcPr>
            <w:tcW w:w="1574" w:type="dxa"/>
            <w:tcBorders>
              <w:top w:val="single" w:color="000000" w:sz="4" w:space="0"/>
              <w:left w:val="single" w:color="000000" w:sz="4" w:space="0"/>
              <w:bottom w:val="single" w:color="000000" w:sz="4" w:space="0"/>
              <w:right w:val="single" w:color="auto"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安学军</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sz w:val="24"/>
                <w:szCs w:val="24"/>
                <w:lang w:val="en-US" w:eastAsia="zh-CN"/>
              </w:rPr>
              <w:t>7</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ascii="Calibri" w:hAnsi="Calibri" w:eastAsia="宋体" w:cs="Times New Roman"/>
                <w:kern w:val="2"/>
                <w:sz w:val="24"/>
                <w:szCs w:val="24"/>
                <w:lang w:val="en-US" w:eastAsia="zh-CN" w:bidi="ar-SA"/>
              </w:rPr>
            </w:pPr>
            <w:r>
              <w:rPr>
                <w:rFonts w:hint="eastAsia" w:ascii="仿宋" w:hAnsi="仿宋" w:eastAsia="仿宋" w:cs="仿宋"/>
                <w:sz w:val="24"/>
                <w:szCs w:val="24"/>
                <w:u w:val="none"/>
                <w:lang w:val="en-US" w:eastAsia="zh-CN"/>
              </w:rPr>
              <w:t>JTJY2023090004</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_GB2312" w:hAnsi="仿宋_GB2312" w:eastAsia="仿宋_GB2312" w:cs="仿宋_GB2312"/>
                <w:sz w:val="24"/>
                <w:szCs w:val="24"/>
                <w:u w:val="none"/>
              </w:rPr>
              <w:t>家校社协同开展劳动教育研究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_GB2312" w:hAnsi="仿宋_GB2312" w:eastAsia="仿宋_GB2312" w:cs="仿宋_GB2312"/>
                <w:sz w:val="24"/>
                <w:szCs w:val="24"/>
                <w:u w:val="none"/>
                <w:lang w:val="en-US" w:eastAsia="zh-CN"/>
              </w:rPr>
              <w:t>扎兰屯市达斡尔民族</w:t>
            </w:r>
            <w:r>
              <w:rPr>
                <w:rFonts w:hint="eastAsia" w:ascii="仿宋" w:hAnsi="仿宋" w:eastAsia="仿宋" w:cs="仿宋"/>
                <w:sz w:val="24"/>
                <w:szCs w:val="24"/>
                <w:u w:val="none"/>
                <w:lang w:val="en-US" w:eastAsia="zh-CN"/>
              </w:rPr>
              <w:t>学校</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_GB2312" w:hAnsi="仿宋_GB2312" w:eastAsia="仿宋_GB2312" w:cs="仿宋_GB2312"/>
                <w:sz w:val="24"/>
                <w:szCs w:val="24"/>
                <w:u w:val="none"/>
                <w:lang w:val="en-US" w:eastAsia="zh-CN"/>
              </w:rPr>
              <w:t>田艳婷</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sz w:val="24"/>
                <w:szCs w:val="24"/>
                <w:lang w:val="en-US" w:eastAsia="zh-CN"/>
              </w:rPr>
              <w:t>8</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sz w:val="24"/>
                <w:szCs w:val="24"/>
                <w:lang w:val="en-US" w:eastAsia="zh-CN"/>
              </w:rPr>
              <w:t>JTJY2023090005</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sz w:val="24"/>
                <w:szCs w:val="24"/>
                <w:lang w:val="en-US" w:eastAsia="zh-CN"/>
              </w:rPr>
              <w:t>家校社协同开展劳动教育研究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sz w:val="24"/>
                <w:szCs w:val="24"/>
                <w:lang w:val="en-US" w:eastAsia="zh-CN"/>
              </w:rPr>
              <w:t>扎兰屯市道东小学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sz w:val="24"/>
                <w:szCs w:val="24"/>
                <w:lang w:val="en-US" w:eastAsia="zh-CN"/>
              </w:rPr>
              <w:t>徐影琦</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sz w:val="24"/>
                <w:szCs w:val="24"/>
                <w:lang w:val="en-US" w:eastAsia="zh-CN"/>
              </w:rPr>
              <w:t>9</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JTJY2023090013</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家长参与初中学校教育的模式和效果的研究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扎兰屯市第七中学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郭磊</w:t>
            </w:r>
          </w:p>
        </w:tc>
      </w:tr>
      <w:tr>
        <w:tblPrEx>
          <w:tblCellMar>
            <w:top w:w="0" w:type="dxa"/>
            <w:left w:w="0" w:type="dxa"/>
            <w:bottom w:w="0" w:type="dxa"/>
            <w:right w:w="0" w:type="dxa"/>
          </w:tblCellMar>
        </w:tblPrEx>
        <w:trPr>
          <w:trHeight w:val="200" w:hRule="atLeast"/>
        </w:trPr>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sz w:val="24"/>
                <w:szCs w:val="24"/>
                <w:lang w:val="en-US" w:eastAsia="zh-CN"/>
              </w:rPr>
              <w:t>10</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JTJY2023090017</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家校协作背景下特殊儿童劳动教育的实践研究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扎兰屯市特殊教育学校</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王丽娜</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sz w:val="24"/>
                <w:szCs w:val="24"/>
                <w:lang w:val="en-US" w:eastAsia="zh-CN"/>
              </w:rPr>
              <w:t>11</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_GB2312" w:hAnsi="Courier New" w:eastAsia="仿宋_GB2312" w:cs="宋体"/>
                <w:kern w:val="0"/>
                <w:sz w:val="24"/>
                <w:szCs w:val="24"/>
                <w:u w:val="none"/>
                <w:lang w:val="en-US" w:eastAsia="zh-CN" w:bidi="ar-SA"/>
              </w:rPr>
              <w:t xml:space="preserve">JTJY2023090019 </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_GB2312" w:hAnsi="Courier New" w:eastAsia="仿宋_GB2312" w:cs="宋体"/>
                <w:kern w:val="0"/>
                <w:sz w:val="24"/>
                <w:szCs w:val="24"/>
                <w:u w:val="none"/>
                <w:lang w:val="en-US" w:eastAsia="zh-CN" w:bidi="ar-SA"/>
              </w:rPr>
              <w:t>家校社协同劳动教育研究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_GB2312" w:hAnsi="Courier New" w:eastAsia="仿宋_GB2312" w:cs="宋体"/>
                <w:kern w:val="0"/>
                <w:sz w:val="24"/>
                <w:szCs w:val="24"/>
                <w:u w:val="none"/>
                <w:lang w:val="en-US" w:eastAsia="zh-CN" w:bidi="ar-SA"/>
              </w:rPr>
              <w:t>扎兰屯市文化小学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_GB2312" w:hAnsi="Courier New" w:eastAsia="仿宋_GB2312" w:cs="宋体"/>
                <w:kern w:val="0"/>
                <w:sz w:val="24"/>
                <w:szCs w:val="24"/>
                <w:u w:val="none"/>
                <w:lang w:val="en-US" w:eastAsia="zh-CN" w:bidi="ar-SA"/>
              </w:rPr>
              <w:t>鄂悦钦</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sz w:val="24"/>
                <w:szCs w:val="24"/>
                <w:lang w:val="en-US" w:eastAsia="zh-CN"/>
              </w:rPr>
              <w:t>12</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color w:val="000000"/>
                <w:sz w:val="24"/>
                <w:szCs w:val="24"/>
                <w:u w:val="none"/>
              </w:rPr>
              <w:t>JTJY2023090021</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color w:val="000000"/>
                <w:sz w:val="24"/>
                <w:szCs w:val="24"/>
                <w:u w:val="none"/>
              </w:rPr>
              <w:t>家校社协同开展劳动教育研究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b w:val="0"/>
                <w:bCs w:val="0"/>
                <w:sz w:val="24"/>
                <w:szCs w:val="24"/>
                <w:u w:val="none"/>
                <w:lang w:val="en-US" w:eastAsia="zh-CN"/>
              </w:rPr>
              <w:t>扎兰屯市卧牛河镇初级中学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both"/>
              <w:rPr>
                <w:sz w:val="24"/>
                <w:szCs w:val="24"/>
              </w:rPr>
            </w:pPr>
            <w:r>
              <w:rPr>
                <w:rFonts w:hint="eastAsia" w:ascii="仿宋" w:hAnsi="仿宋" w:eastAsia="仿宋" w:cs="仿宋"/>
                <w:b w:val="0"/>
                <w:bCs w:val="0"/>
                <w:spacing w:val="30"/>
                <w:sz w:val="24"/>
                <w:szCs w:val="24"/>
                <w:u w:val="none"/>
                <w:lang w:val="en-US" w:eastAsia="zh-CN"/>
              </w:rPr>
              <w:t>黄龙飞</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sz w:val="24"/>
                <w:szCs w:val="24"/>
                <w:lang w:val="en-US" w:eastAsia="zh-CN"/>
              </w:rPr>
              <w:t>13</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_GB2312" w:hAnsi="Courier New" w:eastAsia="仿宋_GB2312" w:cs="宋体"/>
                <w:kern w:val="0"/>
                <w:sz w:val="24"/>
                <w:szCs w:val="24"/>
                <w:u w:val="none"/>
                <w:lang w:val="en-US" w:eastAsia="zh-CN" w:bidi="ar-SA"/>
              </w:rPr>
              <w:t>JTJY2023090022</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_GB2312" w:hAnsi="Courier New" w:eastAsia="仿宋_GB2312" w:cs="宋体"/>
                <w:kern w:val="0"/>
                <w:sz w:val="24"/>
                <w:szCs w:val="24"/>
                <w:u w:val="none"/>
                <w:lang w:val="en-US" w:eastAsia="zh-CN" w:bidi="ar-SA"/>
              </w:rPr>
              <w:t>家校社协同开展劳动教育研究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_GB2312" w:hAnsi="Courier New" w:eastAsia="仿宋_GB2312" w:cs="宋体"/>
                <w:kern w:val="0"/>
                <w:sz w:val="24"/>
                <w:szCs w:val="24"/>
                <w:u w:val="none"/>
                <w:lang w:val="en-US" w:eastAsia="zh-CN" w:bidi="ar-SA"/>
              </w:rPr>
              <w:t>扎兰屯市雅尔根楚学校</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_GB2312" w:hAnsi="Courier New" w:eastAsia="仿宋_GB2312" w:cs="宋体"/>
                <w:kern w:val="0"/>
                <w:sz w:val="24"/>
                <w:szCs w:val="24"/>
                <w:u w:val="none"/>
                <w:lang w:val="en-US" w:eastAsia="zh-CN" w:bidi="ar-SA"/>
              </w:rPr>
              <w:t>李丽娜</w:t>
            </w:r>
          </w:p>
        </w:tc>
      </w:tr>
      <w:tr>
        <w:tblPrEx>
          <w:tblCellMar>
            <w:top w:w="0" w:type="dxa"/>
            <w:left w:w="0" w:type="dxa"/>
            <w:bottom w:w="0" w:type="dxa"/>
            <w:right w:w="0" w:type="dxa"/>
          </w:tblCellMar>
        </w:tblPrEx>
        <w:trPr>
          <w:trHeight w:val="90" w:hRule="atLeast"/>
        </w:trPr>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sz w:val="24"/>
                <w:szCs w:val="24"/>
                <w:lang w:val="en-US" w:eastAsia="zh-CN"/>
              </w:rPr>
              <w:t>14</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JTJY2023090043</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小学低段家庭教育指导服务研究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固阳县团结巷小学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付元丽</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sz w:val="24"/>
                <w:szCs w:val="24"/>
                <w:lang w:val="en-US" w:eastAsia="zh-CN"/>
              </w:rPr>
              <w:t>15</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sz w:val="24"/>
                <w:szCs w:val="24"/>
                <w:lang w:val="en-US" w:eastAsia="zh-CN"/>
              </w:rPr>
              <w:t xml:space="preserve">JTJY2023090081 </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sz w:val="24"/>
                <w:szCs w:val="24"/>
                <w:lang w:val="en-US" w:eastAsia="zh-CN"/>
              </w:rPr>
              <w:t>家校携手共育，促进孩子的健康成长</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sz w:val="24"/>
                <w:szCs w:val="24"/>
                <w:lang w:val="en-US" w:eastAsia="zh-CN"/>
              </w:rPr>
              <w:t>扎鲁特旗蒙古族实验小学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sz w:val="24"/>
                <w:szCs w:val="24"/>
                <w:lang w:val="en-US" w:eastAsia="zh-CN"/>
              </w:rPr>
              <w:t>那顺白乙拉</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sz w:val="24"/>
                <w:szCs w:val="24"/>
                <w:lang w:val="en-US" w:eastAsia="zh-CN"/>
              </w:rPr>
              <w:t>16</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sz w:val="24"/>
                <w:szCs w:val="24"/>
                <w:lang w:val="en-US" w:eastAsia="zh-CN"/>
              </w:rPr>
              <w:t>JTJY2023090100</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sz w:val="24"/>
                <w:szCs w:val="24"/>
                <w:lang w:val="en-US" w:eastAsia="zh-CN"/>
              </w:rPr>
              <w:t>幼儿园家长学校课程建设</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sz w:val="24"/>
                <w:szCs w:val="24"/>
                <w:lang w:val="en-US" w:eastAsia="zh-CN"/>
              </w:rPr>
              <w:t>科尔沁左翼中旗蒙古族幼儿园</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sz w:val="24"/>
                <w:szCs w:val="24"/>
                <w:lang w:val="en-US" w:eastAsia="zh-CN"/>
              </w:rPr>
              <w:t>吴那仁图娅</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sz w:val="24"/>
                <w:szCs w:val="24"/>
                <w:lang w:val="en-US" w:eastAsia="zh-CN"/>
              </w:rPr>
              <w:t>17</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b w:val="0"/>
                <w:bCs/>
                <w:sz w:val="24"/>
                <w:szCs w:val="24"/>
                <w:lang w:val="en-US" w:eastAsia="zh-CN"/>
              </w:rPr>
              <w:t>JTJY2023090104</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b w:val="0"/>
                <w:bCs/>
                <w:i w:val="0"/>
                <w:iCs w:val="0"/>
                <w:caps w:val="0"/>
                <w:color w:val="000000"/>
                <w:spacing w:val="0"/>
                <w:kern w:val="0"/>
                <w:sz w:val="24"/>
                <w:szCs w:val="24"/>
                <w:u w:val="none"/>
                <w:lang w:val="en-US" w:eastAsia="zh-CN" w:bidi="ar"/>
              </w:rPr>
              <w:t>家校社协同育人教育模式与创新案例研究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b w:val="0"/>
                <w:bCs/>
                <w:i w:val="0"/>
                <w:iCs w:val="0"/>
                <w:caps w:val="0"/>
                <w:color w:val="000000"/>
                <w:spacing w:val="0"/>
                <w:kern w:val="0"/>
                <w:sz w:val="24"/>
                <w:szCs w:val="24"/>
                <w:u w:val="none"/>
                <w:lang w:val="en-US" w:eastAsia="zh-CN" w:bidi="ar"/>
              </w:rPr>
              <w:t>临河区第四中学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ascii="Calibri" w:hAnsi="Calibri" w:eastAsia="宋体" w:cs="Times New Roman"/>
                <w:kern w:val="2"/>
                <w:sz w:val="24"/>
                <w:szCs w:val="24"/>
                <w:lang w:val="en-US" w:eastAsia="zh-CN" w:bidi="ar-SA"/>
              </w:rPr>
            </w:pPr>
            <w:r>
              <w:rPr>
                <w:rFonts w:hint="eastAsia" w:ascii="仿宋" w:hAnsi="仿宋" w:eastAsia="仿宋" w:cs="仿宋"/>
                <w:b w:val="0"/>
                <w:bCs/>
                <w:i w:val="0"/>
                <w:iCs w:val="0"/>
                <w:caps w:val="0"/>
                <w:color w:val="000000"/>
                <w:spacing w:val="0"/>
                <w:kern w:val="0"/>
                <w:sz w:val="24"/>
                <w:szCs w:val="24"/>
                <w:u w:val="none"/>
                <w:lang w:val="en-US" w:eastAsia="zh-CN" w:bidi="ar"/>
              </w:rPr>
              <w:t>高红霞</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eastAsia="宋体"/>
                <w:sz w:val="24"/>
                <w:szCs w:val="24"/>
                <w:lang w:val="en-US" w:eastAsia="zh-CN"/>
              </w:rPr>
            </w:pPr>
            <w:r>
              <w:rPr>
                <w:sz w:val="24"/>
                <w:szCs w:val="24"/>
              </w:rPr>
              <w:t>1</w:t>
            </w:r>
            <w:r>
              <w:rPr>
                <w:rFonts w:hint="eastAsia"/>
                <w:sz w:val="24"/>
                <w:szCs w:val="24"/>
                <w:lang w:val="en-US" w:eastAsia="zh-CN"/>
              </w:rPr>
              <w:t>8</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sz w:val="24"/>
                <w:szCs w:val="24"/>
                <w:lang w:val="en-US"/>
              </w:rPr>
            </w:pPr>
            <w:r>
              <w:rPr>
                <w:rFonts w:hint="eastAsia" w:ascii="仿宋" w:hAnsi="仿宋" w:eastAsia="仿宋" w:cs="仿宋"/>
                <w:sz w:val="24"/>
                <w:szCs w:val="24"/>
                <w:u w:val="none"/>
                <w:lang w:val="en-US" w:eastAsia="zh-CN"/>
              </w:rPr>
              <w:t>JTJY2023090107</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pacing w:val="-1"/>
                <w:sz w:val="24"/>
                <w:szCs w:val="24"/>
              </w:rPr>
              <w:t>不同学段</w:t>
            </w:r>
            <w:r>
              <w:rPr>
                <w:rFonts w:hint="eastAsia" w:ascii="仿宋" w:hAnsi="仿宋" w:eastAsia="仿宋" w:cs="仿宋"/>
                <w:sz w:val="24"/>
                <w:szCs w:val="24"/>
              </w:rPr>
              <w:t>家庭教育指导服务研究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阿荣旗亚东中学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pacing w:val="-1"/>
                <w:sz w:val="24"/>
                <w:szCs w:val="24"/>
              </w:rPr>
              <w:t>王芳</w:t>
            </w:r>
            <w:r>
              <w:rPr>
                <w:rFonts w:hint="eastAsia" w:ascii="仿宋" w:hAnsi="仿宋" w:eastAsia="仿宋" w:cs="仿宋"/>
                <w:sz w:val="24"/>
                <w:szCs w:val="24"/>
              </w:rPr>
              <w:t>馨</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eastAsia" w:eastAsia="宋体"/>
                <w:sz w:val="24"/>
                <w:szCs w:val="24"/>
                <w:lang w:val="en-US" w:eastAsia="zh-CN"/>
              </w:rPr>
            </w:pPr>
            <w:r>
              <w:rPr>
                <w:sz w:val="24"/>
                <w:szCs w:val="24"/>
              </w:rPr>
              <w:t>1</w:t>
            </w:r>
            <w:r>
              <w:rPr>
                <w:rFonts w:hint="eastAsia"/>
                <w:sz w:val="24"/>
                <w:szCs w:val="24"/>
                <w:lang w:val="en-US" w:eastAsia="zh-CN"/>
              </w:rPr>
              <w:t>9</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JTJY2023090108</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孩子远离手机，从父母做起的实验研究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阿荣旗教育科技体育局关工委</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李凤祥</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rFonts w:hint="default" w:eastAsia="宋体"/>
                <w:sz w:val="24"/>
                <w:szCs w:val="24"/>
                <w:lang w:val="en-US" w:eastAsia="zh-CN"/>
              </w:rPr>
            </w:pPr>
            <w:r>
              <w:rPr>
                <w:rFonts w:hint="eastAsia"/>
                <w:sz w:val="24"/>
                <w:szCs w:val="24"/>
                <w:lang w:val="en-US" w:eastAsia="zh-CN"/>
              </w:rPr>
              <w:t>20</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JTJY2023090141</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健全小学家校社协同育人机制研究－建设高质量教育共同体</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阿荣旗亚东第一小学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王建富</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2</w:t>
            </w:r>
            <w:r>
              <w:rPr>
                <w:sz w:val="24"/>
                <w:szCs w:val="24"/>
              </w:rPr>
              <w:t>1</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w:t>
            </w:r>
            <w:r>
              <w:rPr>
                <w:rFonts w:hint="eastAsia" w:ascii="仿宋" w:hAnsi="仿宋" w:eastAsia="仿宋" w:cs="仿宋"/>
                <w:sz w:val="24"/>
                <w:szCs w:val="24"/>
              </w:rPr>
              <w:t>T</w:t>
            </w:r>
            <w:r>
              <w:rPr>
                <w:rFonts w:hint="eastAsia" w:ascii="仿宋" w:hAnsi="仿宋" w:eastAsia="仿宋" w:cs="仿宋"/>
                <w:sz w:val="24"/>
                <w:szCs w:val="24"/>
                <w:lang w:val="en-US" w:eastAsia="zh-CN"/>
              </w:rPr>
              <w:t>J</w:t>
            </w:r>
            <w:r>
              <w:rPr>
                <w:rFonts w:hint="eastAsia" w:ascii="仿宋" w:hAnsi="仿宋" w:eastAsia="仿宋" w:cs="仿宋"/>
                <w:sz w:val="24"/>
                <w:szCs w:val="24"/>
              </w:rPr>
              <w:t>Y2023090007</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rPr>
              <w:t>不同类型家庭教育指导服务研究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b w:val="0"/>
                <w:bCs w:val="0"/>
                <w:sz w:val="24"/>
                <w:szCs w:val="24"/>
                <w:lang w:val="en-US" w:eastAsia="zh-CN"/>
              </w:rPr>
              <w:t>扎兰屯市繁荣小学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b w:val="0"/>
                <w:bCs w:val="0"/>
                <w:sz w:val="24"/>
                <w:szCs w:val="24"/>
                <w:lang w:val="en-US" w:eastAsia="zh-CN"/>
              </w:rPr>
              <w:t>刘晔</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2</w:t>
            </w:r>
            <w:r>
              <w:rPr>
                <w:sz w:val="24"/>
                <w:szCs w:val="24"/>
              </w:rPr>
              <w:t>2</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JTJY2023090008</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“双减”背景下家校社协</w:t>
            </w:r>
            <w:r>
              <w:rPr>
                <w:rFonts w:hint="eastAsia" w:ascii="仿宋" w:hAnsi="仿宋" w:eastAsia="仿宋" w:cs="仿宋"/>
                <w:b w:val="0"/>
                <w:bCs w:val="0"/>
                <w:sz w:val="24"/>
                <w:szCs w:val="24"/>
                <w:u w:val="none"/>
                <w:lang w:val="en-US" w:eastAsia="zh-CN"/>
              </w:rPr>
              <w:t>同开展劳动教育的研究</w:t>
            </w:r>
            <w:r>
              <w:rPr>
                <w:rFonts w:hint="eastAsia" w:ascii="仿宋" w:hAnsi="仿宋" w:eastAsia="仿宋" w:cs="仿宋"/>
                <w:b w:val="0"/>
                <w:bCs w:val="0"/>
                <w:sz w:val="24"/>
                <w:szCs w:val="24"/>
                <w:u w:val="none"/>
              </w:rPr>
              <w:t xml:space="preserve"> </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扎兰屯市关门山学校</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董志家</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2</w:t>
            </w:r>
            <w:r>
              <w:rPr>
                <w:sz w:val="24"/>
                <w:szCs w:val="24"/>
              </w:rPr>
              <w:t>3</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JTJY2023090009</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基于信息化技术的义务教育阶段城乡家庭教育指导服务体系建设研究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扎兰屯市哈多河镇学校</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谢佳希</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2</w:t>
            </w:r>
            <w:r>
              <w:rPr>
                <w:sz w:val="24"/>
                <w:szCs w:val="24"/>
              </w:rPr>
              <w:t>4</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b w:val="0"/>
                <w:bCs w:val="0"/>
                <w:sz w:val="24"/>
                <w:szCs w:val="24"/>
                <w:lang w:val="en-US" w:eastAsia="zh-CN"/>
              </w:rPr>
              <w:t>JTJY2023090010</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b w:val="0"/>
                <w:bCs w:val="0"/>
                <w:sz w:val="24"/>
                <w:szCs w:val="24"/>
                <w:lang w:val="en-US" w:eastAsia="zh-CN"/>
              </w:rPr>
              <w:t>家校社协同开展劳动教育研究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b w:val="0"/>
                <w:bCs w:val="0"/>
                <w:sz w:val="24"/>
                <w:szCs w:val="24"/>
                <w:lang w:val="en-US" w:eastAsia="zh-CN"/>
              </w:rPr>
              <w:t>扎兰屯市哈拉苏学校</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b w:val="0"/>
                <w:bCs w:val="0"/>
                <w:sz w:val="24"/>
                <w:szCs w:val="24"/>
                <w:lang w:val="en-US" w:eastAsia="zh-CN"/>
              </w:rPr>
              <w:t>富家</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2</w:t>
            </w:r>
            <w:r>
              <w:rPr>
                <w:sz w:val="24"/>
                <w:szCs w:val="24"/>
              </w:rPr>
              <w:t>5</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JTJY2023090023</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健全家校社协调育人机制研究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扎兰屯市兴华小学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曾晓霞</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2</w:t>
            </w:r>
            <w:r>
              <w:rPr>
                <w:sz w:val="24"/>
                <w:szCs w:val="24"/>
              </w:rPr>
              <w:t>6</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JTJY2023090026</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家校协同开展幼儿劳动教育的研究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阿拉善左旗第三幼儿园</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张莉</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2</w:t>
            </w:r>
            <w:r>
              <w:rPr>
                <w:sz w:val="24"/>
                <w:szCs w:val="24"/>
              </w:rPr>
              <w:t>7</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JTJY2023090036</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构建和谐家园关系的方法和策略</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阿拉善左旗蒙古族第一幼儿园</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徐晓云</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2</w:t>
            </w:r>
            <w:r>
              <w:rPr>
                <w:sz w:val="24"/>
                <w:szCs w:val="24"/>
              </w:rPr>
              <w:t>8</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JTJY2023090037</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幼儿园与家庭合作共育的实践研究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阿拉善左旗蒙古族第二幼儿园</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高阳</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2</w:t>
            </w:r>
            <w:r>
              <w:rPr>
                <w:sz w:val="24"/>
                <w:szCs w:val="24"/>
              </w:rPr>
              <w:t>9</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JTJY2023090038</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家校社协同开展劳动教育研究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阿拉善左旗第二实验小学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牛丹</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3</w:t>
            </w:r>
            <w:r>
              <w:rPr>
                <w:sz w:val="24"/>
                <w:szCs w:val="24"/>
              </w:rPr>
              <w:t>0</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 xml:space="preserve">JTJY2023090050 </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构建和谐家校关系的研究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五原县第四中学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张永升</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3</w:t>
            </w:r>
            <w:r>
              <w:rPr>
                <w:sz w:val="24"/>
                <w:szCs w:val="24"/>
              </w:rPr>
              <w:t>1</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b w:val="0"/>
                <w:bCs/>
                <w:sz w:val="24"/>
                <w:szCs w:val="24"/>
                <w:u w:val="none" w:color="auto"/>
                <w:lang w:val="en-US" w:eastAsia="zh-CN"/>
              </w:rPr>
              <w:t>JTJY2023090058</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rPr>
              <w:t>幼儿园语言教育中家园协作的有效策略研究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乌兰察布市蒙古族幼儿园</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刘洁</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3</w:t>
            </w:r>
            <w:r>
              <w:rPr>
                <w:sz w:val="24"/>
                <w:szCs w:val="24"/>
              </w:rPr>
              <w:t>2</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color w:val="000000"/>
                <w:sz w:val="24"/>
                <w:szCs w:val="24"/>
                <w:u w:val="none" w:color="auto"/>
              </w:rPr>
              <w:t>JTJY2023090060</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default" w:ascii="仿宋" w:hAnsi="仿宋" w:eastAsia="仿宋" w:cs="仿宋"/>
                <w:sz w:val="24"/>
                <w:szCs w:val="24"/>
                <w:lang w:val="en-US" w:eastAsia="zh-CN"/>
              </w:rPr>
              <w:t>小学语文传统文化教育与家庭教育相融合的实践与研究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额尔古纳市第三小学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lang w:val="en-US" w:eastAsia="zh-CN"/>
              </w:rPr>
              <w:t>武莉英</w:t>
            </w:r>
          </w:p>
          <w:p>
            <w:pPr>
              <w:rPr>
                <w:sz w:val="24"/>
                <w:szCs w:val="24"/>
              </w:rPr>
            </w:pP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3</w:t>
            </w:r>
            <w:r>
              <w:rPr>
                <w:sz w:val="24"/>
                <w:szCs w:val="24"/>
              </w:rPr>
              <w:t>3</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 xml:space="preserve">JTJY2023090065 </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农村小学家庭教育指导教师的培养</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奈曼旗东明镇东明学区中心校</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王翔</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3</w:t>
            </w:r>
            <w:r>
              <w:rPr>
                <w:sz w:val="24"/>
                <w:szCs w:val="24"/>
              </w:rPr>
              <w:t>4</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rtl w:val="0"/>
                <w:lang w:val="en-US" w:eastAsia="zh-CN"/>
              </w:rPr>
              <w:t>JTJY2023090088</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“双减”</w:t>
            </w:r>
            <w:r>
              <w:rPr>
                <w:rFonts w:hint="eastAsia" w:ascii="仿宋" w:hAnsi="仿宋" w:eastAsia="仿宋" w:cs="仿宋"/>
                <w:sz w:val="24"/>
                <w:szCs w:val="24"/>
                <w:rtl w:val="0"/>
                <w:lang w:val="zh-TW" w:eastAsia="zh-TW"/>
              </w:rPr>
              <w:t>背景下劳动教育助力小学家校社协同育人机制优化策略研究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rtl w:val="0"/>
                <w:lang w:val="zh-TW" w:eastAsia="zh-TW"/>
              </w:rPr>
              <w:t>奈曼旗明仁苏木清河学区中心校</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rtl w:val="0"/>
                <w:lang w:val="zh-TW" w:eastAsia="zh-TW"/>
              </w:rPr>
              <w:t>张月红</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3</w:t>
            </w:r>
            <w:r>
              <w:rPr>
                <w:sz w:val="24"/>
                <w:szCs w:val="24"/>
              </w:rPr>
              <w:t>5</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JTJY2023090089</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数字化时代的家校社协同教育研究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开鲁县第一中学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甄宏艳</w:t>
            </w:r>
          </w:p>
        </w:tc>
      </w:tr>
      <w:tr>
        <w:tblPrEx>
          <w:tblCellMar>
            <w:top w:w="0" w:type="dxa"/>
            <w:left w:w="0" w:type="dxa"/>
            <w:bottom w:w="0" w:type="dxa"/>
            <w:right w:w="0" w:type="dxa"/>
          </w:tblCellMar>
        </w:tblPrEx>
        <w:trPr>
          <w:trHeight w:val="652" w:hRule="atLeast"/>
        </w:trPr>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3</w:t>
            </w:r>
            <w:r>
              <w:rPr>
                <w:sz w:val="24"/>
                <w:szCs w:val="24"/>
              </w:rPr>
              <w:t>6</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JTJY2023090097</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家长参与学校教育的研究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通辽市实验小学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李亚娟</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3</w:t>
            </w:r>
            <w:r>
              <w:rPr>
                <w:sz w:val="24"/>
                <w:szCs w:val="24"/>
              </w:rPr>
              <w:t>7</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JTJY2023090110</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“双减”背景下小学阶段良好家校关系构建的策略研究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临河区第二小学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刘春</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3</w:t>
            </w:r>
            <w:r>
              <w:rPr>
                <w:sz w:val="24"/>
                <w:szCs w:val="24"/>
              </w:rPr>
              <w:t>8</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YTJY2023090121</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健全家校社协同育人机制研究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阿荣旗长安学校</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刘云江</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3</w:t>
            </w:r>
            <w:r>
              <w:rPr>
                <w:sz w:val="24"/>
                <w:szCs w:val="24"/>
              </w:rPr>
              <w:t>9</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b w:val="0"/>
                <w:bCs/>
                <w:sz w:val="24"/>
                <w:szCs w:val="24"/>
                <w:u w:val="none" w:color="auto"/>
                <w:lang w:val="en-US" w:eastAsia="zh-CN"/>
              </w:rPr>
              <w:t xml:space="preserve">JTJY2023090130 </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b w:val="0"/>
                <w:bCs/>
                <w:sz w:val="24"/>
                <w:szCs w:val="24"/>
                <w:lang w:val="en-US" w:eastAsia="zh-CN"/>
              </w:rPr>
              <w:t>家校合作，促进学生健康成长研究</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b w:val="0"/>
                <w:bCs/>
                <w:sz w:val="24"/>
                <w:szCs w:val="24"/>
                <w:u w:val="none"/>
              </w:rPr>
              <w:t>额尔古纳市三河小学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b w:val="0"/>
                <w:bCs/>
                <w:sz w:val="24"/>
                <w:szCs w:val="24"/>
                <w:lang w:val="en-US" w:eastAsia="zh-CN"/>
              </w:rPr>
              <w:t>黄素真</w:t>
            </w:r>
          </w:p>
        </w:tc>
      </w:tr>
      <w:tr>
        <w:tblPrEx>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sz w:val="24"/>
                <w:szCs w:val="24"/>
                <w:lang w:val="en-US" w:eastAsia="zh-CN"/>
              </w:rPr>
              <w:t>4</w:t>
            </w:r>
            <w:r>
              <w:rPr>
                <w:sz w:val="24"/>
                <w:szCs w:val="24"/>
              </w:rPr>
              <w:t>0</w:t>
            </w:r>
          </w:p>
        </w:tc>
        <w:tc>
          <w:tcPr>
            <w:tcW w:w="195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JTJY2023090133</w:t>
            </w:r>
          </w:p>
        </w:tc>
        <w:tc>
          <w:tcPr>
            <w:tcW w:w="289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家校协同 共促成长</w:t>
            </w:r>
          </w:p>
        </w:tc>
        <w:tc>
          <w:tcPr>
            <w:tcW w:w="199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海拉尔区铁路第二小学</w:t>
            </w:r>
          </w:p>
        </w:tc>
        <w:tc>
          <w:tcPr>
            <w:tcW w:w="157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rPr>
                <w:sz w:val="24"/>
                <w:szCs w:val="24"/>
              </w:rPr>
            </w:pPr>
            <w:r>
              <w:rPr>
                <w:rFonts w:hint="eastAsia" w:ascii="仿宋" w:hAnsi="仿宋" w:eastAsia="仿宋" w:cs="仿宋"/>
                <w:sz w:val="24"/>
                <w:szCs w:val="24"/>
                <w:lang w:val="en-US" w:eastAsia="zh-CN"/>
              </w:rPr>
              <w:t>吴志春</w:t>
            </w:r>
          </w:p>
        </w:tc>
      </w:tr>
    </w:tbl>
    <w:p/>
    <w:sectPr>
      <w:footerReference r:id="rId3" w:type="default"/>
      <w:pgSz w:w="11906" w:h="16838"/>
      <w:pgMar w:top="1440" w:right="1519"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标准粗黑">
    <w:altName w:val="方正黑体_GBK"/>
    <w:panose1 w:val="02000503000000000000"/>
    <w:charset w:val="00"/>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001010101"/>
    <w:charset w:val="00"/>
    <w:family w:val="auto"/>
    <w:pitch w:val="default"/>
    <w:sig w:usb0="800002BF" w:usb1="38CF7CFA" w:usb2="00000016" w:usb3="00000000" w:csb0="00040001" w:csb1="00000000"/>
  </w:font>
  <w:font w:name="仿宋_GB2312">
    <w:altName w:val="方正仿宋_GBK"/>
    <w:panose1 w:val="02010609030001010101"/>
    <w:charset w:val="00"/>
    <w:family w:val="modern"/>
    <w:pitch w:val="default"/>
    <w:sig w:usb0="00000001" w:usb1="080E0000" w:usb2="00000000" w:usb3="00000000" w:csb0="00040000" w:csb1="00000000"/>
  </w:font>
  <w:font w:name="Courier New">
    <w:altName w:val="DejaVu Sans"/>
    <w:panose1 w:val="020703090200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6890EB"/>
    <w:rsid w:val="33C9DCFB"/>
    <w:rsid w:val="3FF1280F"/>
    <w:rsid w:val="4EFFFC79"/>
    <w:rsid w:val="677DA57B"/>
    <w:rsid w:val="678ABDC6"/>
    <w:rsid w:val="68DF3937"/>
    <w:rsid w:val="7735A754"/>
    <w:rsid w:val="7E6FCBA4"/>
    <w:rsid w:val="7EAFAA90"/>
    <w:rsid w:val="7FF35F0C"/>
    <w:rsid w:val="7FF7FAE2"/>
    <w:rsid w:val="7FFF2916"/>
    <w:rsid w:val="9BFDD6A1"/>
    <w:rsid w:val="A33BB07B"/>
    <w:rsid w:val="ABAE5EEE"/>
    <w:rsid w:val="ADD20932"/>
    <w:rsid w:val="B5E34F87"/>
    <w:rsid w:val="BAFD58E2"/>
    <w:rsid w:val="BF3D146B"/>
    <w:rsid w:val="CE7375BC"/>
    <w:rsid w:val="DFBAE002"/>
    <w:rsid w:val="F7CF6C42"/>
    <w:rsid w:val="FB7DA1BF"/>
    <w:rsid w:val="FDFFED4A"/>
    <w:rsid w:val="FFCF7692"/>
    <w:rsid w:val="FFFE19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rPr>
      <w:rFonts w:ascii="Calibri" w:hAnsi="Calibri" w:eastAsia="宋体" w:cs="Times New Roman"/>
    </w:rPr>
  </w:style>
  <w:style w:type="table" w:default="1" w:styleId="4">
    <w:name w:val="Normal Table"/>
    <w:uiPriority w:val="0"/>
    <w:rPr>
      <w:rFonts w:ascii="Calibri" w:hAnsi="Calibri" w:eastAsia="宋体" w:cs="Times New Roman"/>
    </w:rPr>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eastAsia="宋体" w:cs="Times New Roman"/>
      <w:sz w:val="18"/>
    </w:rPr>
  </w:style>
  <w:style w:type="paragraph" w:styleId="3">
    <w:name w:val="Normal (Web)"/>
    <w:basedOn w:val="1"/>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character" w:styleId="6">
    <w:name w:val="Strong"/>
    <w:basedOn w:val="5"/>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5.66703703703704</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2025-12-12T18:48:00Z</dcterms:created>
  <dc:creator>nmgjyt</dc:creator>
  <cp:lastModifiedBy>哈哈哈哈哈</cp:lastModifiedBy>
  <cp:lastPrinted>2025-12-12T14:56:34Z</cp:lastPrinted>
  <dcterms:modified xsi:type="dcterms:W3CDTF">2025-12-12T15:29:44Z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4A17E83873311D1368C43B692FD00AA9</vt:lpwstr>
  </property>
</Properties>
</file>