
<file path=[Content_Types].xml><?xml version="1.0" encoding="utf-8"?>
<Types xmlns="http://schemas.openxmlformats.org/package/2006/content-types">
  <Default Extension="xml" ContentType="application/xml"/>
  <Default Extension="tiff" ContentType="image/tif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autoSpaceDE/>
        <w:autoSpaceDN/>
        <w:bidi w:val="0"/>
        <w:adjustRightInd/>
        <w:snapToGrid/>
        <w:spacing w:line="58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autoSpaceDE/>
        <w:autoSpaceDN/>
        <w:bidi w:val="0"/>
        <w:adjustRightInd/>
        <w:snapToGrid/>
        <w:spacing w:line="580" w:lineRule="exact"/>
        <w:jc w:val="center"/>
        <w:textAlignment w:val="auto"/>
        <w:rPr>
          <w:rFonts w:hint="eastAsia" w:ascii="方正小标宋_GBK" w:hAnsi="方正小标宋_GBK" w:eastAsia="方正小标宋_GBK" w:cs="方正小标宋_GBK"/>
          <w:sz w:val="44"/>
          <w:szCs w:val="44"/>
          <w:highlight w:val="none"/>
          <w:lang w:val="en-US" w:eastAsia="zh-CN"/>
        </w:rPr>
      </w:pPr>
      <w:bookmarkStart w:id="0" w:name="标题"/>
      <w:bookmarkEnd w:id="0"/>
      <w:bookmarkStart w:id="1" w:name="OLE_LINK3"/>
      <w:bookmarkStart w:id="2" w:name="OLE_LINK1"/>
      <w:r>
        <w:rPr>
          <w:rFonts w:hint="eastAsia" w:ascii="方正小标宋_GBK" w:hAnsi="方正小标宋_GBK" w:eastAsia="方正小标宋_GBK" w:cs="方正小标宋_GBK"/>
          <w:sz w:val="44"/>
          <w:szCs w:val="44"/>
          <w:highlight w:val="none"/>
          <w:lang w:val="en-US" w:eastAsia="zh-CN"/>
        </w:rPr>
        <w:t>内蒙古自治区人民政府关于设置</w:t>
      </w:r>
    </w:p>
    <w:p>
      <w:pPr>
        <w:keepNext w:val="0"/>
        <w:keepLines w:val="0"/>
        <w:pageBreakBefore w:val="0"/>
        <w:widowControl w:val="0"/>
        <w:kinsoku/>
        <w:wordWrap/>
        <w:overflowPunct/>
        <w:topLinePunct/>
        <w:autoSpaceDE/>
        <w:autoSpaceDN/>
        <w:bidi w:val="0"/>
        <w:adjustRightInd/>
        <w:snapToGrid/>
        <w:spacing w:line="580" w:lineRule="exact"/>
        <w:jc w:val="center"/>
        <w:textAlignment w:val="auto"/>
        <w:rPr>
          <w:rFonts w:hint="eastAsia" w:ascii="方正小标宋_GBK" w:hAnsi="方正小标宋_GBK" w:eastAsia="方正小标宋_GBK" w:cs="方正小标宋_GBK"/>
          <w:sz w:val="44"/>
          <w:szCs w:val="44"/>
          <w:highlight w:val="none"/>
          <w:lang w:val="en-US" w:eastAsia="zh-CN"/>
        </w:rPr>
      </w:pPr>
      <w:r>
        <w:rPr>
          <w:rFonts w:hint="eastAsia" w:ascii="方正小标宋_GBK" w:hAnsi="方正小标宋_GBK" w:eastAsia="方正小标宋_GBK" w:cs="方正小标宋_GBK"/>
          <w:sz w:val="44"/>
          <w:szCs w:val="44"/>
          <w:highlight w:val="none"/>
          <w:lang w:val="en-US" w:eastAsia="zh-CN"/>
        </w:rPr>
        <w:t>内蒙古警察学院的通知</w:t>
      </w:r>
    </w:p>
    <w:bookmarkEnd w:id="1"/>
    <w:p>
      <w:pPr>
        <w:pStyle w:val="2"/>
        <w:numPr>
          <w:numId w:val="0"/>
        </w:numPr>
        <w:ind w:leftChars="0"/>
        <w:rPr>
          <w:rFonts w:hint="eastAsia"/>
          <w:lang w:val="en-US" w:eastAsia="zh-CN"/>
        </w:rPr>
      </w:pPr>
    </w:p>
    <w:p>
      <w:pPr>
        <w:jc w:val="center"/>
        <w:rPr>
          <w:rFonts w:hint="eastAsia" w:ascii="仿宋" w:hAnsi="仿宋" w:eastAsia="仿宋" w:cs="仿宋"/>
          <w:sz w:val="32"/>
          <w:szCs w:val="32"/>
        </w:rPr>
      </w:pPr>
      <w:bookmarkStart w:id="3" w:name="缓急"/>
      <w:bookmarkEnd w:id="3"/>
      <w:bookmarkStart w:id="4" w:name="OLE_LINK2"/>
      <w:r>
        <w:rPr>
          <w:rFonts w:hint="eastAsia" w:ascii="仿宋" w:hAnsi="仿宋" w:eastAsia="仿宋" w:cs="仿宋"/>
          <w:sz w:val="32"/>
          <w:szCs w:val="32"/>
          <w:lang w:eastAsia="zh-CN"/>
        </w:rPr>
        <w:t>内政字〔2025〕63号</w:t>
      </w:r>
    </w:p>
    <w:bookmarkEnd w:id="2"/>
    <w:bookmarkEnd w:id="4"/>
    <w:p>
      <w:pPr>
        <w:keepNext w:val="0"/>
        <w:keepLines w:val="0"/>
        <w:pageBreakBefore w:val="0"/>
        <w:widowControl w:val="0"/>
        <w:kinsoku/>
        <w:wordWrap/>
        <w:overflowPunct/>
        <w:topLinePunct/>
        <w:autoSpaceDE/>
        <w:autoSpaceDN/>
        <w:bidi w:val="0"/>
        <w:adjustRightInd/>
        <w:snapToGrid/>
        <w:spacing w:line="58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autoSpaceDE/>
        <w:autoSpaceDN/>
        <w:bidi w:val="0"/>
        <w:adjustRightInd/>
        <w:snapToGrid/>
        <w:spacing w:line="540" w:lineRule="exact"/>
        <w:textAlignment w:val="auto"/>
        <w:rPr>
          <w:rFonts w:hint="eastAsia" w:ascii="仿宋" w:hAnsi="仿宋" w:eastAsia="仿宋" w:cs="仿宋"/>
          <w:sz w:val="32"/>
          <w:szCs w:val="32"/>
          <w:highlight w:val="none"/>
          <w:lang w:val="en-US" w:eastAsia="zh-CN"/>
        </w:rPr>
      </w:pPr>
      <w:bookmarkStart w:id="6" w:name="_GoBack"/>
      <w:r>
        <w:rPr>
          <w:rFonts w:hint="eastAsia" w:ascii="仿宋" w:hAnsi="仿宋" w:eastAsia="仿宋" w:cs="仿宋"/>
          <w:sz w:val="32"/>
          <w:szCs w:val="32"/>
          <w:highlight w:val="none"/>
          <w:lang w:val="en-US" w:eastAsia="zh-CN"/>
        </w:rPr>
        <w:t>各盟行政公署、市人民政府，自治区各委、办、厅、局，各大企业、事业单位：</w:t>
      </w:r>
    </w:p>
    <w:p>
      <w:pPr>
        <w:keepNext w:val="0"/>
        <w:keepLines w:val="0"/>
        <w:pageBreakBefore w:val="0"/>
        <w:widowControl w:val="0"/>
        <w:kinsoku/>
        <w:wordWrap/>
        <w:overflowPunct/>
        <w:topLinePunct/>
        <w:autoSpaceDE/>
        <w:autoSpaceDN/>
        <w:bidi w:val="0"/>
        <w:adjustRightInd/>
        <w:snapToGrid/>
        <w:spacing w:line="540" w:lineRule="exact"/>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2025年2月，教育部印发《关于同意设置内蒙古警察学院的函》（教发函〔2025〕25号），同意在内蒙古警察职业学院的基础上设置内蒙古警察学院，同时撤销内蒙古警察职业学院建制。为加快推进内蒙古警察学院设立与高质量发展，现将有关事项通知如下。</w:t>
      </w:r>
    </w:p>
    <w:p>
      <w:pPr>
        <w:keepNext w:val="0"/>
        <w:keepLines w:val="0"/>
        <w:pageBreakBefore w:val="0"/>
        <w:widowControl w:val="0"/>
        <w:kinsoku/>
        <w:wordWrap/>
        <w:overflowPunct/>
        <w:topLinePunct/>
        <w:autoSpaceDE/>
        <w:autoSpaceDN/>
        <w:bidi w:val="0"/>
        <w:adjustRightInd/>
        <w:snapToGrid/>
        <w:spacing w:line="540" w:lineRule="exact"/>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一、内蒙古警察学院为公办普通本科学校，实施本科、专科和继续教育。</w:t>
      </w:r>
    </w:p>
    <w:p>
      <w:pPr>
        <w:keepNext w:val="0"/>
        <w:keepLines w:val="0"/>
        <w:pageBreakBefore w:val="0"/>
        <w:widowControl w:val="0"/>
        <w:kinsoku/>
        <w:wordWrap/>
        <w:overflowPunct/>
        <w:topLinePunct/>
        <w:autoSpaceDE/>
        <w:autoSpaceDN/>
        <w:bidi w:val="0"/>
        <w:adjustRightInd/>
        <w:snapToGrid/>
        <w:spacing w:line="540" w:lineRule="exact"/>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二、学校全日制在校生规模暂定为5000人。</w:t>
      </w:r>
    </w:p>
    <w:p>
      <w:pPr>
        <w:keepNext w:val="0"/>
        <w:keepLines w:val="0"/>
        <w:pageBreakBefore w:val="0"/>
        <w:widowControl w:val="0"/>
        <w:kinsoku/>
        <w:wordWrap/>
        <w:overflowPunct/>
        <w:topLinePunct/>
        <w:autoSpaceDE/>
        <w:autoSpaceDN/>
        <w:bidi w:val="0"/>
        <w:adjustRightInd/>
        <w:snapToGrid/>
        <w:spacing w:line="540" w:lineRule="exact"/>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三、内蒙古警察学院由自治区公安厅主管，业务归口自治区教育厅管理，经费投入由自治区级财政参照自治区本科院校有关政策规定给予保障。</w:t>
      </w:r>
    </w:p>
    <w:p>
      <w:pPr>
        <w:keepNext w:val="0"/>
        <w:keepLines w:val="0"/>
        <w:pageBreakBefore w:val="0"/>
        <w:widowControl w:val="0"/>
        <w:kinsoku/>
        <w:wordWrap/>
        <w:overflowPunct/>
        <w:topLinePunct/>
        <w:autoSpaceDE/>
        <w:autoSpaceDN/>
        <w:bidi w:val="0"/>
        <w:adjustRightInd/>
        <w:snapToGrid/>
        <w:spacing w:line="540" w:lineRule="exact"/>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四、自治区公安厅要加强对内蒙古警察学院的领导，落实党委领导下的校长负责制，加强学校党组织和干部队伍建设，优化协同高效配备机构编制，持续改善办学条件，加大经费投入力度，完善协同育人机制。</w:t>
      </w:r>
    </w:p>
    <w:p>
      <w:pPr>
        <w:keepNext w:val="0"/>
        <w:keepLines w:val="0"/>
        <w:pageBreakBefore w:val="0"/>
        <w:widowControl w:val="0"/>
        <w:kinsoku/>
        <w:wordWrap/>
        <w:overflowPunct/>
        <w:topLinePunct/>
        <w:autoSpaceDE/>
        <w:autoSpaceDN/>
        <w:bidi w:val="0"/>
        <w:adjustRightInd/>
        <w:snapToGrid/>
        <w:spacing w:line="540" w:lineRule="exact"/>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五、自治区教育厅要加强对内蒙古警察学院的业务管理，指导学校科学定位、内涵发展，进一步优化本、专科教育层次和学科专业结构，支持学校增强学科专业和科研能力等内涵建设。</w:t>
      </w:r>
    </w:p>
    <w:p>
      <w:pPr>
        <w:keepNext w:val="0"/>
        <w:keepLines w:val="0"/>
        <w:pageBreakBefore w:val="0"/>
        <w:widowControl w:val="0"/>
        <w:kinsoku/>
        <w:wordWrap/>
        <w:overflowPunct/>
        <w:topLinePunct/>
        <w:autoSpaceDE/>
        <w:autoSpaceDN/>
        <w:bidi w:val="0"/>
        <w:adjustRightInd/>
        <w:snapToGrid/>
        <w:spacing w:line="540" w:lineRule="exact"/>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六、自治区有关部门要在经费投入、专业人才引进、优势学科培育、科研项目申报、基础设施建设等方面给予保障。</w:t>
      </w:r>
    </w:p>
    <w:p>
      <w:pPr>
        <w:keepNext w:val="0"/>
        <w:keepLines w:val="0"/>
        <w:pageBreakBefore w:val="0"/>
        <w:widowControl w:val="0"/>
        <w:kinsoku/>
        <w:wordWrap/>
        <w:overflowPunct/>
        <w:topLinePunct/>
        <w:autoSpaceDE/>
        <w:autoSpaceDN/>
        <w:bidi w:val="0"/>
        <w:adjustRightInd/>
        <w:snapToGrid/>
        <w:spacing w:line="540" w:lineRule="exact"/>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七、内蒙古警察学院要按照教育部、自治区党委和政府有关要求，切实加强党的建设，全面贯彻党的教育方针，坚持社会主义办学方向，紧紧围绕铸牢中华民族共同体意识工作主线，坚持立德树人根本任务，坚持高等教育办学定位，加强对本科教育的</w:t>
      </w:r>
      <w:r>
        <w:rPr>
          <w:rFonts w:hint="eastAsia" w:ascii="仿宋" w:hAnsi="仿宋" w:eastAsia="仿宋" w:cs="仿宋"/>
          <w:spacing w:val="-6"/>
          <w:sz w:val="32"/>
          <w:szCs w:val="32"/>
          <w:highlight w:val="none"/>
          <w:lang w:val="en-US" w:eastAsia="zh-CN"/>
        </w:rPr>
        <w:t>研究和模式探索，科学规划学科专业布局，加快师资队伍建设，</w:t>
      </w:r>
      <w:r>
        <w:rPr>
          <w:rFonts w:hint="eastAsia" w:ascii="仿宋" w:hAnsi="仿宋" w:eastAsia="仿宋" w:cs="仿宋"/>
          <w:sz w:val="32"/>
          <w:szCs w:val="32"/>
          <w:highlight w:val="none"/>
          <w:lang w:val="en-US" w:eastAsia="zh-CN"/>
        </w:rPr>
        <w:t>建成特色鲜明、区域一流的实战应用型公安普通本科学校。发挥公</w:t>
      </w:r>
      <w:r>
        <w:rPr>
          <w:rFonts w:hint="eastAsia" w:ascii="仿宋" w:hAnsi="仿宋" w:eastAsia="仿宋" w:cs="仿宋"/>
          <w:spacing w:val="6"/>
          <w:sz w:val="32"/>
          <w:szCs w:val="32"/>
          <w:highlight w:val="none"/>
          <w:lang w:val="en-US" w:eastAsia="zh-CN"/>
        </w:rPr>
        <w:t>安智库作用，聚焦办好“两件大事”，锚定“闯新路、进中游”</w:t>
      </w:r>
      <w:r>
        <w:rPr>
          <w:rFonts w:hint="eastAsia" w:ascii="仿宋" w:hAnsi="仿宋" w:eastAsia="仿宋" w:cs="仿宋"/>
          <w:sz w:val="32"/>
          <w:szCs w:val="32"/>
          <w:highlight w:val="none"/>
          <w:lang w:val="en-US" w:eastAsia="zh-CN"/>
        </w:rPr>
        <w:t>目标，为服务国家战略和自治区经济社会发展培养更多优秀公安实战人才。</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highlight w:val="none"/>
          <w:lang w:val="en-US" w:eastAsia="zh-CN"/>
        </w:rPr>
      </w:pPr>
    </w:p>
    <w:p>
      <w:pPr>
        <w:keepNext w:val="0"/>
        <w:keepLines w:val="0"/>
        <w:pageBreakBefore w:val="0"/>
        <w:widowControl w:val="0"/>
        <w:kinsoku/>
        <w:wordWrap/>
        <w:overflowPunct/>
        <w:topLinePunct/>
        <w:autoSpaceDE/>
        <w:autoSpaceDN/>
        <w:bidi w:val="0"/>
        <w:adjustRightInd/>
        <w:snapToGrid/>
        <w:spacing w:line="580" w:lineRule="exact"/>
        <w:ind w:firstLine="320" w:firstLineChars="1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 xml:space="preserve">                             </w:t>
      </w:r>
    </w:p>
    <w:p>
      <w:pPr>
        <w:keepNext w:val="0"/>
        <w:keepLines w:val="0"/>
        <w:pageBreakBefore w:val="0"/>
        <w:widowControl w:val="0"/>
        <w:kinsoku/>
        <w:wordWrap/>
        <w:overflowPunct/>
        <w:topLinePunct/>
        <w:autoSpaceDE/>
        <w:autoSpaceDN/>
        <w:bidi w:val="0"/>
        <w:adjustRightInd/>
        <w:snapToGrid/>
        <w:spacing w:line="580" w:lineRule="exact"/>
        <w:ind w:firstLine="320" w:firstLineChars="100"/>
        <w:textAlignment w:val="auto"/>
        <w:rPr>
          <w:rFonts w:hint="eastAsia" w:ascii="仿宋" w:hAnsi="仿宋" w:eastAsia="仿宋" w:cs="仿宋"/>
          <w:sz w:val="32"/>
          <w:szCs w:val="32"/>
          <w:highlight w:val="none"/>
          <w:lang w:val="en-US" w:eastAsia="zh-CN"/>
        </w:rPr>
      </w:pPr>
    </w:p>
    <w:p>
      <w:pPr>
        <w:keepNext w:val="0"/>
        <w:keepLines w:val="0"/>
        <w:pageBreakBefore w:val="0"/>
        <w:widowControl w:val="0"/>
        <w:kinsoku/>
        <w:wordWrap/>
        <w:overflowPunct/>
        <w:topLinePunct/>
        <w:autoSpaceDE/>
        <w:autoSpaceDN/>
        <w:bidi w:val="0"/>
        <w:adjustRightInd/>
        <w:snapToGrid/>
        <w:spacing w:line="580" w:lineRule="exact"/>
        <w:ind w:firstLine="320" w:firstLineChars="100"/>
        <w:textAlignment w:val="auto"/>
        <w:rPr>
          <w:rFonts w:hint="eastAsia" w:ascii="仿宋" w:hAnsi="仿宋" w:eastAsia="仿宋" w:cs="仿宋"/>
          <w:sz w:val="32"/>
          <w:szCs w:val="32"/>
          <w:highlight w:val="none"/>
          <w:lang w:val="en-US" w:eastAsia="zh-CN"/>
        </w:rPr>
      </w:pPr>
    </w:p>
    <w:p>
      <w:pPr>
        <w:keepNext w:val="0"/>
        <w:keepLines w:val="0"/>
        <w:pageBreakBefore w:val="0"/>
        <w:widowControl w:val="0"/>
        <w:tabs>
          <w:tab w:val="left" w:pos="7560"/>
        </w:tabs>
        <w:kinsoku/>
        <w:wordWrap/>
        <w:overflowPunct/>
        <w:topLinePunct/>
        <w:autoSpaceDE/>
        <w:autoSpaceDN/>
        <w:bidi w:val="0"/>
        <w:adjustRightInd/>
        <w:snapToGrid/>
        <w:spacing w:line="580" w:lineRule="exact"/>
        <w:ind w:firstLine="5120" w:firstLineChars="1600"/>
        <w:textAlignment w:val="auto"/>
        <w:rPr>
          <w:rFonts w:hint="eastAsia" w:ascii="仿宋" w:hAnsi="仿宋" w:eastAsia="仿宋" w:cs="仿宋"/>
          <w:sz w:val="32"/>
          <w:szCs w:val="32"/>
        </w:rPr>
      </w:pPr>
      <w:r>
        <w:rPr>
          <w:rFonts w:hint="eastAsia" w:ascii="仿宋" w:hAnsi="仿宋" w:eastAsia="仿宋" w:cs="仿宋"/>
          <w:sz w:val="32"/>
          <w:szCs w:val="32"/>
          <w:highlight w:val="none"/>
          <w:lang w:val="en-US" w:eastAsia="zh-CN"/>
        </w:rPr>
        <w:t>2025年4月25日</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highlight w:val="none"/>
          <w:lang w:eastAsia="zh-CN"/>
        </w:rPr>
      </w:pPr>
      <w:r>
        <w:rPr>
          <w:rFonts w:hint="eastAsia" w:ascii="仿宋" w:hAnsi="仿宋" w:eastAsia="仿宋" w:cs="仿宋"/>
          <w:sz w:val="32"/>
          <w:szCs w:val="32"/>
          <w:highlight w:val="none"/>
          <w:lang w:eastAsia="zh-CN"/>
        </w:rPr>
        <w:t>（此件公开发布）</w:t>
      </w:r>
    </w:p>
    <w:bookmarkEnd w:id="6"/>
    <w:p>
      <w:pPr>
        <w:keepNext w:val="0"/>
        <w:keepLines w:val="0"/>
        <w:pageBreakBefore w:val="0"/>
        <w:widowControl w:val="0"/>
        <w:kinsoku/>
        <w:wordWrap/>
        <w:overflowPunct/>
        <w:topLinePunct/>
        <w:autoSpaceDE/>
        <w:autoSpaceDN/>
        <w:bidi w:val="0"/>
        <w:adjustRightInd/>
        <w:snapToGrid/>
        <w:spacing w:line="580" w:lineRule="exact"/>
        <w:ind w:firstLine="320" w:firstLineChars="100"/>
        <w:textAlignment w:val="auto"/>
        <w:rPr>
          <w:rFonts w:hint="eastAsia" w:ascii="仿宋" w:hAnsi="仿宋" w:eastAsia="仿宋" w:cs="仿宋"/>
          <w:sz w:val="32"/>
          <w:szCs w:val="32"/>
        </w:rPr>
      </w:pPr>
    </w:p>
    <w:p>
      <w:pPr>
        <w:spacing w:line="400" w:lineRule="exact"/>
        <w:ind w:firstLine="280" w:firstLineChars="100"/>
        <w:rPr>
          <w:rFonts w:hint="eastAsia" w:ascii="仿宋_GB2312" w:eastAsia="仿宋_GB2312"/>
          <w:sz w:val="28"/>
          <w:szCs w:val="28"/>
        </w:rPr>
      </w:pPr>
    </w:p>
    <w:p>
      <w:pPr>
        <w:spacing w:line="400" w:lineRule="exact"/>
        <w:ind w:firstLine="280" w:firstLineChars="100"/>
        <w:rPr>
          <w:rFonts w:hint="eastAsia" w:ascii="仿宋_GB2312" w:eastAsia="仿宋_GB2312"/>
          <w:sz w:val="28"/>
          <w:szCs w:val="28"/>
        </w:rPr>
      </w:pPr>
    </w:p>
    <w:p>
      <w:pPr>
        <w:spacing w:line="400" w:lineRule="exact"/>
        <w:ind w:firstLine="280" w:firstLineChars="100"/>
        <w:rPr>
          <w:rFonts w:hint="eastAsia" w:ascii="仿宋_GB2312" w:eastAsia="仿宋_GB2312"/>
          <w:sz w:val="28"/>
          <w:szCs w:val="28"/>
        </w:rPr>
      </w:pPr>
    </w:p>
    <w:p>
      <w:pPr>
        <w:spacing w:line="400" w:lineRule="exact"/>
        <w:ind w:firstLine="280" w:firstLineChars="100"/>
        <w:rPr>
          <w:rFonts w:hint="eastAsia" w:ascii="仿宋_GB2312" w:eastAsia="仿宋_GB2312"/>
          <w:sz w:val="28"/>
          <w:szCs w:val="28"/>
        </w:rPr>
      </w:pPr>
    </w:p>
    <w:p>
      <w:pPr>
        <w:spacing w:line="400" w:lineRule="exact"/>
        <w:ind w:firstLine="280" w:firstLineChars="100"/>
        <w:rPr>
          <w:rFonts w:hint="eastAsia" w:ascii="仿宋_GB2312" w:eastAsia="仿宋_GB2312"/>
          <w:sz w:val="28"/>
          <w:szCs w:val="28"/>
        </w:rPr>
      </w:pPr>
    </w:p>
    <w:p>
      <w:pPr>
        <w:spacing w:line="400" w:lineRule="exact"/>
        <w:ind w:firstLine="280" w:firstLineChars="100"/>
        <w:rPr>
          <w:rFonts w:hint="eastAsia" w:ascii="仿宋_GB2312" w:eastAsia="仿宋_GB2312"/>
          <w:sz w:val="28"/>
          <w:szCs w:val="28"/>
        </w:rPr>
      </w:pPr>
    </w:p>
    <w:p>
      <w:pPr>
        <w:spacing w:line="400" w:lineRule="exact"/>
        <w:ind w:firstLine="280" w:firstLineChars="100"/>
        <w:rPr>
          <w:rFonts w:hint="eastAsia" w:ascii="仿宋_GB2312" w:eastAsia="仿宋_GB2312"/>
          <w:sz w:val="28"/>
          <w:szCs w:val="28"/>
        </w:rPr>
      </w:pPr>
    </w:p>
    <w:p>
      <w:pPr>
        <w:spacing w:line="400" w:lineRule="exact"/>
        <w:ind w:firstLine="280" w:firstLineChars="100"/>
        <w:rPr>
          <w:rFonts w:hint="eastAsia" w:ascii="仿宋_GB2312" w:eastAsia="仿宋_GB2312"/>
          <w:sz w:val="28"/>
          <w:szCs w:val="28"/>
        </w:rPr>
      </w:pPr>
    </w:p>
    <w:p>
      <w:pPr>
        <w:spacing w:line="400" w:lineRule="exact"/>
        <w:ind w:firstLine="280" w:firstLineChars="100"/>
        <w:rPr>
          <w:rFonts w:hint="eastAsia" w:ascii="仿宋_GB2312" w:eastAsia="仿宋_GB2312"/>
          <w:sz w:val="28"/>
          <w:szCs w:val="28"/>
        </w:rPr>
      </w:pPr>
    </w:p>
    <w:p>
      <w:pPr>
        <w:spacing w:line="400" w:lineRule="exact"/>
        <w:ind w:firstLine="280" w:firstLineChars="100"/>
        <w:rPr>
          <w:rFonts w:hint="eastAsia" w:ascii="仿宋_GB2312" w:eastAsia="仿宋_GB2312"/>
          <w:sz w:val="28"/>
          <w:szCs w:val="28"/>
        </w:rPr>
      </w:pPr>
    </w:p>
    <w:p>
      <w:pPr>
        <w:spacing w:line="400" w:lineRule="exact"/>
        <w:ind w:firstLine="280" w:firstLineChars="100"/>
        <w:rPr>
          <w:rFonts w:hint="eastAsia" w:ascii="仿宋_GB2312" w:eastAsia="仿宋_GB2312"/>
          <w:sz w:val="28"/>
          <w:szCs w:val="28"/>
        </w:rPr>
      </w:pPr>
    </w:p>
    <w:p>
      <w:pPr>
        <w:spacing w:line="400" w:lineRule="exact"/>
        <w:ind w:firstLine="280" w:firstLineChars="100"/>
        <w:rPr>
          <w:rFonts w:hint="eastAsia" w:ascii="仿宋_GB2312" w:eastAsia="仿宋_GB2312"/>
          <w:sz w:val="28"/>
          <w:szCs w:val="28"/>
        </w:rPr>
      </w:pPr>
    </w:p>
    <w:p>
      <w:pPr>
        <w:spacing w:line="400" w:lineRule="exact"/>
        <w:ind w:firstLine="280" w:firstLineChars="100"/>
        <w:rPr>
          <w:rFonts w:hint="eastAsia" w:ascii="仿宋_GB2312" w:eastAsia="仿宋_GB2312"/>
          <w:sz w:val="28"/>
          <w:szCs w:val="28"/>
        </w:rPr>
      </w:pPr>
    </w:p>
    <w:p>
      <w:pPr>
        <w:spacing w:line="400" w:lineRule="exact"/>
        <w:ind w:firstLine="280" w:firstLineChars="100"/>
        <w:rPr>
          <w:rFonts w:hint="eastAsia" w:ascii="仿宋_GB2312" w:eastAsia="仿宋_GB2312"/>
          <w:sz w:val="28"/>
          <w:szCs w:val="28"/>
        </w:rPr>
      </w:pPr>
    </w:p>
    <w:p>
      <w:pPr>
        <w:spacing w:line="400" w:lineRule="exact"/>
        <w:ind w:firstLine="280" w:firstLineChars="100"/>
        <w:rPr>
          <w:rFonts w:hint="eastAsia" w:ascii="仿宋_GB2312" w:eastAsia="仿宋_GB2312"/>
          <w:sz w:val="28"/>
          <w:szCs w:val="28"/>
        </w:rPr>
      </w:pPr>
    </w:p>
    <w:p>
      <w:pPr>
        <w:spacing w:line="400" w:lineRule="exact"/>
        <w:ind w:firstLine="280" w:firstLineChars="100"/>
        <w:rPr>
          <w:rFonts w:hint="eastAsia" w:ascii="仿宋_GB2312" w:eastAsia="仿宋_GB2312"/>
          <w:sz w:val="28"/>
          <w:szCs w:val="28"/>
        </w:rPr>
      </w:pPr>
    </w:p>
    <w:p>
      <w:pPr>
        <w:spacing w:line="400" w:lineRule="exact"/>
        <w:ind w:firstLine="280" w:firstLineChars="100"/>
        <w:rPr>
          <w:rFonts w:hint="eastAsia" w:ascii="仿宋_GB2312" w:eastAsia="仿宋_GB2312"/>
          <w:sz w:val="28"/>
          <w:szCs w:val="28"/>
        </w:rPr>
      </w:pPr>
    </w:p>
    <w:p>
      <w:pPr>
        <w:spacing w:line="240" w:lineRule="auto"/>
        <w:ind w:firstLine="280" w:firstLineChars="100"/>
        <w:rPr>
          <w:rFonts w:hint="eastAsia" w:ascii="仿宋_GB2312" w:eastAsia="仿宋_GB2312"/>
          <w:sz w:val="28"/>
          <w:szCs w:val="28"/>
          <w:lang w:eastAsia="zh-CN"/>
        </w:rPr>
      </w:pPr>
    </w:p>
    <w:p>
      <w:pPr>
        <w:spacing w:line="400" w:lineRule="exact"/>
        <w:ind w:firstLine="280" w:firstLineChars="100"/>
        <w:rPr>
          <w:rFonts w:hint="eastAsia" w:ascii="仿宋_GB2312" w:eastAsia="仿宋_GB2312"/>
          <w:sz w:val="28"/>
          <w:szCs w:val="28"/>
        </w:rPr>
      </w:pPr>
    </w:p>
    <w:p>
      <w:pPr>
        <w:pStyle w:val="2"/>
        <w:numPr>
          <w:ilvl w:val="0"/>
          <w:numId w:val="0"/>
        </w:numPr>
        <w:ind w:leftChars="0"/>
        <w:rPr>
          <w:rFonts w:hint="eastAsia"/>
        </w:rPr>
      </w:pPr>
    </w:p>
    <w:p>
      <w:pPr>
        <w:spacing w:line="400" w:lineRule="exact"/>
        <w:ind w:firstLine="280" w:firstLineChars="100"/>
        <w:rPr>
          <w:rFonts w:hint="eastAsia" w:ascii="仿宋_GB2312" w:eastAsia="仿宋_GB2312"/>
          <w:sz w:val="28"/>
          <w:szCs w:val="28"/>
        </w:rPr>
      </w:pPr>
    </w:p>
    <w:p>
      <w:pPr>
        <w:pStyle w:val="2"/>
        <w:keepNext w:val="0"/>
        <w:keepLines w:val="0"/>
        <w:pageBreakBefore w:val="0"/>
        <w:widowControl w:val="0"/>
        <w:numPr>
          <w:ilvl w:val="2"/>
          <w:numId w:val="0"/>
        </w:numPr>
        <w:kinsoku/>
        <w:wordWrap/>
        <w:overflowPunct/>
        <w:topLinePunct w:val="0"/>
        <w:autoSpaceDE/>
        <w:autoSpaceDN/>
        <w:bidi w:val="0"/>
        <w:snapToGrid/>
        <w:spacing w:line="360" w:lineRule="exact"/>
        <w:ind w:leftChars="0"/>
        <w:textAlignment w:val="auto"/>
        <w:rPr>
          <w:rFonts w:hint="eastAsia"/>
        </w:rPr>
      </w:pPr>
    </w:p>
    <w:p>
      <w:pPr>
        <w:keepNext w:val="0"/>
        <w:keepLines w:val="0"/>
        <w:pageBreakBefore w:val="0"/>
        <w:widowControl w:val="0"/>
        <w:kinsoku/>
        <w:wordWrap/>
        <w:overflowPunct/>
        <w:topLinePunct w:val="0"/>
        <w:autoSpaceDE/>
        <w:autoSpaceDN/>
        <w:bidi w:val="0"/>
        <w:snapToGrid/>
        <w:spacing w:line="360" w:lineRule="exact"/>
        <w:textAlignment w:val="auto"/>
        <w:rPr>
          <w:rFonts w:hint="eastAsia"/>
        </w:rPr>
      </w:pPr>
    </w:p>
    <w:p>
      <w:pPr>
        <w:keepNext w:val="0"/>
        <w:keepLines w:val="0"/>
        <w:pageBreakBefore w:val="0"/>
        <w:widowControl w:val="0"/>
        <w:kinsoku/>
        <w:wordWrap/>
        <w:overflowPunct/>
        <w:topLinePunct w:val="0"/>
        <w:autoSpaceDE/>
        <w:autoSpaceDN/>
        <w:bidi w:val="0"/>
        <w:snapToGrid/>
        <w:spacing w:line="360" w:lineRule="exact"/>
        <w:textAlignment w:val="auto"/>
        <w:rPr>
          <w:rFonts w:hint="eastAsia"/>
        </w:rPr>
      </w:pPr>
    </w:p>
    <w:p>
      <w:pPr>
        <w:keepNext w:val="0"/>
        <w:keepLines w:val="0"/>
        <w:pageBreakBefore w:val="0"/>
        <w:widowControl w:val="0"/>
        <w:kinsoku/>
        <w:wordWrap/>
        <w:overflowPunct/>
        <w:topLinePunct w:val="0"/>
        <w:autoSpaceDE/>
        <w:autoSpaceDN/>
        <w:bidi w:val="0"/>
        <w:snapToGrid/>
        <w:spacing w:line="360" w:lineRule="exac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400" w:lineRule="exact"/>
        <w:ind w:left="315" w:leftChars="150" w:right="315" w:rightChars="150"/>
        <w:textAlignment w:val="auto"/>
        <w:rPr>
          <w:rFonts w:hint="eastAsia" w:ascii="仿宋" w:hAnsi="仿宋" w:eastAsia="仿宋" w:cs="仿宋"/>
          <w:sz w:val="28"/>
          <w:szCs w:val="28"/>
        </w:rPr>
      </w:pPr>
    </w:p>
    <w:p>
      <w:pPr>
        <w:keepNext w:val="0"/>
        <w:keepLines w:val="0"/>
        <w:pageBreakBefore w:val="0"/>
        <w:widowControl w:val="0"/>
        <w:kinsoku/>
        <w:wordWrap/>
        <w:overflowPunct/>
        <w:topLinePunct w:val="0"/>
        <w:autoSpaceDE/>
        <w:autoSpaceDN/>
        <w:bidi w:val="0"/>
        <w:adjustRightInd/>
        <w:snapToGrid/>
        <w:spacing w:line="400" w:lineRule="exact"/>
        <w:ind w:left="315" w:leftChars="150" w:right="315" w:rightChars="150"/>
        <w:textAlignment w:val="auto"/>
        <w:rPr>
          <w:rFonts w:hint="eastAsia" w:ascii="仿宋" w:hAnsi="仿宋" w:eastAsia="仿宋" w:cs="仿宋"/>
          <w:sz w:val="28"/>
          <w:szCs w:val="28"/>
        </w:rPr>
      </w:pPr>
    </w:p>
    <w:p>
      <w:pPr>
        <w:keepNext w:val="0"/>
        <w:keepLines w:val="0"/>
        <w:pageBreakBefore w:val="0"/>
        <w:widowControl w:val="0"/>
        <w:kinsoku/>
        <w:wordWrap/>
        <w:overflowPunct/>
        <w:topLinePunct w:val="0"/>
        <w:autoSpaceDE/>
        <w:autoSpaceDN/>
        <w:bidi w:val="0"/>
        <w:adjustRightInd/>
        <w:snapToGrid/>
        <w:spacing w:line="400" w:lineRule="exact"/>
        <w:ind w:left="315" w:leftChars="150" w:right="315" w:rightChars="150"/>
        <w:textAlignment w:val="auto"/>
        <w:rPr>
          <w:rFonts w:hint="eastAsia" w:ascii="仿宋" w:hAnsi="仿宋" w:eastAsia="仿宋" w:cs="仿宋"/>
          <w:sz w:val="28"/>
          <w:szCs w:val="28"/>
        </w:rPr>
      </w:pPr>
      <w:r>
        <w:rPr>
          <w:rFonts w:hint="eastAsia" w:ascii="仿宋" w:hAnsi="仿宋" w:eastAsia="仿宋" w:cs="仿宋"/>
          <w:sz w:val="28"/>
          <w:szCs w:val="28"/>
        </w:rPr>
        <w:t>抄送：自治区党委各部门，内蒙古军区，武警内蒙古总队。</w:t>
      </w:r>
    </w:p>
    <w:p>
      <w:pPr>
        <w:keepNext w:val="0"/>
        <w:keepLines w:val="0"/>
        <w:pageBreakBefore w:val="0"/>
        <w:widowControl w:val="0"/>
        <w:kinsoku/>
        <w:wordWrap/>
        <w:overflowPunct/>
        <w:topLinePunct w:val="0"/>
        <w:autoSpaceDE/>
        <w:autoSpaceDN/>
        <w:bidi w:val="0"/>
        <w:adjustRightInd/>
        <w:snapToGrid/>
        <w:spacing w:line="400" w:lineRule="exact"/>
        <w:ind w:left="1153" w:leftChars="549" w:right="315" w:rightChars="15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自治区人大常委会办公厅、政协办公厅，自治区监委，</w:t>
      </w:r>
      <w:r>
        <w:rPr>
          <w:rFonts w:hint="eastAsia" w:ascii="仿宋" w:hAnsi="仿宋" w:eastAsia="仿宋" w:cs="仿宋"/>
          <w:sz w:val="28"/>
          <w:szCs w:val="28"/>
          <w:lang w:eastAsia="zh-CN"/>
        </w:rPr>
        <w:t>自治区</w:t>
      </w:r>
      <w:r>
        <w:rPr>
          <w:rFonts w:hint="eastAsia" w:ascii="仿宋" w:hAnsi="仿宋" w:eastAsia="仿宋" w:cs="仿宋"/>
          <w:sz w:val="28"/>
          <w:szCs w:val="28"/>
        </w:rPr>
        <w:t>高级人民法院，检察院。</w:t>
      </w:r>
    </w:p>
    <w:p>
      <w:pPr>
        <w:keepNext w:val="0"/>
        <w:keepLines w:val="0"/>
        <w:pageBreakBefore w:val="0"/>
        <w:widowControl w:val="0"/>
        <w:kinsoku/>
        <w:wordWrap/>
        <w:overflowPunct/>
        <w:topLinePunct w:val="0"/>
        <w:autoSpaceDE/>
        <w:autoSpaceDN/>
        <w:bidi w:val="0"/>
        <w:adjustRightInd/>
        <w:snapToGrid/>
        <w:spacing w:line="400" w:lineRule="exact"/>
        <w:ind w:left="315" w:leftChars="150" w:right="315" w:rightChars="150" w:firstLine="840" w:firstLineChars="300"/>
        <w:textAlignment w:val="auto"/>
        <w:rPr>
          <w:rFonts w:hint="eastAsia"/>
        </w:rPr>
      </w:pPr>
      <w:r>
        <w:rPr>
          <w:rFonts w:hint="eastAsia" w:ascii="仿宋_GB2312" w:eastAsia="仿宋_GB2312"/>
          <w:sz w:val="28"/>
          <w:szCs w:val="28"/>
          <w:lang w:eastAsia="zh-CN"/>
        </w:rPr>
        <w:drawing>
          <wp:anchor distT="0" distB="0" distL="114300" distR="114300" simplePos="0" relativeHeight="251659264" behindDoc="0" locked="0" layoutInCell="1" allowOverlap="1">
            <wp:simplePos x="0" y="0"/>
            <wp:positionH relativeFrom="column">
              <wp:posOffset>3692525</wp:posOffset>
            </wp:positionH>
            <wp:positionV relativeFrom="paragraph">
              <wp:posOffset>420370</wp:posOffset>
            </wp:positionV>
            <wp:extent cx="1790700" cy="514350"/>
            <wp:effectExtent l="0" t="0" r="0" b="0"/>
            <wp:wrapSquare wrapText="bothSides"/>
            <wp:docPr id="1" name="图片 4" descr="NZZ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4" descr="NZZ63"/>
                    <pic:cNvPicPr>
                      <a:picLocks noChangeAspect="1"/>
                    </pic:cNvPicPr>
                  </pic:nvPicPr>
                  <pic:blipFill>
                    <a:blip r:embed="rId6"/>
                    <a:stretch>
                      <a:fillRect/>
                    </a:stretch>
                  </pic:blipFill>
                  <pic:spPr>
                    <a:xfrm>
                      <a:off x="0" y="0"/>
                      <a:ext cx="1790700" cy="514350"/>
                    </a:xfrm>
                    <a:prstGeom prst="rect">
                      <a:avLst/>
                    </a:prstGeom>
                    <a:noFill/>
                    <a:ln>
                      <a:noFill/>
                    </a:ln>
                  </pic:spPr>
                </pic:pic>
              </a:graphicData>
            </a:graphic>
          </wp:anchor>
        </w:drawing>
      </w:r>
      <w:r>
        <w:rPr>
          <w:rFonts w:hint="eastAsia" w:ascii="仿宋" w:hAnsi="仿宋" w:eastAsia="仿宋" w:cs="仿宋"/>
          <w:sz w:val="28"/>
          <w:szCs w:val="28"/>
        </w:rPr>
        <w:t>各人民团体，新闻单位。</w:t>
      </w:r>
      <w:bookmarkStart w:id="5" w:name="印章"/>
      <w:bookmarkEnd w:id="5"/>
    </w:p>
    <w:sectPr>
      <w:footerReference r:id="rId3" w:type="default"/>
      <w:footerReference r:id="rId4" w:type="even"/>
      <w:pgSz w:w="11906" w:h="16838"/>
      <w:pgMar w:top="2098" w:right="1474" w:bottom="1701" w:left="1474" w:header="851" w:footer="1304" w:gutter="0"/>
      <w:paperSrc/>
      <w:pgNumType w:fmt="numberInDash"/>
      <w:cols w:space="720" w:num="1"/>
      <w:titlePg/>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3000502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60"/>
    </w:pPr>
    <w:r>
      <w:rPr>
        <w:sz w:val="18"/>
      </w:rPr>
      <mc:AlternateContent>
        <mc:Choice Requires="wps">
          <w:drawing>
            <wp:anchor distT="0" distB="0" distL="114300" distR="114300" simplePos="0" relativeHeight="251658240" behindDoc="0" locked="0" layoutInCell="1" allowOverlap="1">
              <wp:simplePos x="0" y="0"/>
              <wp:positionH relativeFrom="page">
                <wp:posOffset>953135</wp:posOffset>
              </wp:positionH>
              <wp:positionV relativeFrom="paragraph">
                <wp:posOffset>-81915</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3"/>
                            <w:rPr>
                              <w:rStyle w:val="8"/>
                              <w:rFonts w:ascii="宋体" w:hAnsi="宋体"/>
                              <w:sz w:val="28"/>
                              <w:szCs w:val="28"/>
                            </w:rPr>
                          </w:pPr>
                          <w:r>
                            <w:rPr>
                              <w:rFonts w:ascii="宋体" w:hAnsi="宋体"/>
                              <w:sz w:val="28"/>
                              <w:szCs w:val="28"/>
                            </w:rPr>
                            <w:fldChar w:fldCharType="begin"/>
                          </w:r>
                          <w:r>
                            <w:rPr>
                              <w:rStyle w:val="8"/>
                              <w:rFonts w:ascii="宋体" w:hAnsi="宋体"/>
                              <w:sz w:val="28"/>
                              <w:szCs w:val="28"/>
                            </w:rPr>
                            <w:instrText xml:space="preserve">PAGE  </w:instrText>
                          </w:r>
                          <w:r>
                            <w:rPr>
                              <w:rFonts w:ascii="宋体" w:hAnsi="宋体"/>
                              <w:sz w:val="28"/>
                              <w:szCs w:val="28"/>
                            </w:rPr>
                            <w:fldChar w:fldCharType="separate"/>
                          </w:r>
                          <w:r>
                            <w:rPr>
                              <w:rStyle w:val="8"/>
                              <w:rFonts w:ascii="宋体" w:hAnsi="宋体"/>
                              <w:sz w:val="28"/>
                              <w:szCs w:val="28"/>
                            </w:rPr>
                            <w:t>- 2 -</w:t>
                          </w:r>
                          <w:r>
                            <w:rPr>
                              <w:rFonts w:ascii="宋体" w:hAnsi="宋体"/>
                              <w:sz w:val="28"/>
                              <w:szCs w:val="28"/>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left:75.05pt;margin-top:-6.45pt;height:144pt;width:144pt;mso-position-horizontal-relative:page;mso-wrap-style:none;z-index:251658240;mso-width-relative:page;mso-height-relative:page;" filled="f" stroked="f" coordsize="21600,21600" o:gfxdata="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CURhxQ2gAAAAsBAAAPAAAAAAAAAAEAIAAAACIAAABk&#10;cnMvZG93bnJldi54bWxQSwECFAAUAAAACACHTuJANOqYYMsBAAB6AwAADgAAAAAAAAABACAAAAAp&#10;AQAAZHJzL2Uyb0RvYy54bWxQSwUGAAAAAAYABgBZAQAAZgUAAAAA&#10;">
              <v:fill on="f" focussize="0,0"/>
              <v:stroke on="f" weight="1.25pt"/>
              <v:imagedata o:title=""/>
              <o:lock v:ext="edit" aspectratio="f"/>
              <v:textbox inset="0mm,0mm,0mm,0mm" style="mso-fit-shape-to-text:t;">
                <w:txbxContent>
                  <w:p>
                    <w:pPr>
                      <w:pStyle w:val="3"/>
                      <w:rPr>
                        <w:rStyle w:val="8"/>
                        <w:rFonts w:ascii="宋体" w:hAnsi="宋体"/>
                        <w:sz w:val="28"/>
                        <w:szCs w:val="28"/>
                      </w:rPr>
                    </w:pPr>
                    <w:r>
                      <w:rPr>
                        <w:rFonts w:ascii="宋体" w:hAnsi="宋体"/>
                        <w:sz w:val="28"/>
                        <w:szCs w:val="28"/>
                      </w:rPr>
                      <w:fldChar w:fldCharType="begin"/>
                    </w:r>
                    <w:r>
                      <w:rPr>
                        <w:rStyle w:val="8"/>
                        <w:rFonts w:ascii="宋体" w:hAnsi="宋体"/>
                        <w:sz w:val="28"/>
                        <w:szCs w:val="28"/>
                      </w:rPr>
                      <w:instrText xml:space="preserve">PAGE  </w:instrText>
                    </w:r>
                    <w:r>
                      <w:rPr>
                        <w:rFonts w:ascii="宋体" w:hAnsi="宋体"/>
                        <w:sz w:val="28"/>
                        <w:szCs w:val="28"/>
                      </w:rPr>
                      <w:fldChar w:fldCharType="separate"/>
                    </w:r>
                    <w:r>
                      <w:rPr>
                        <w:rStyle w:val="8"/>
                        <w:rFonts w:ascii="宋体" w:hAnsi="宋体"/>
                        <w:sz w:val="28"/>
                        <w:szCs w:val="28"/>
                      </w:rPr>
                      <w:t>- 2 -</w:t>
                    </w:r>
                    <w:r>
                      <w:rPr>
                        <w:rFonts w:ascii="宋体" w:hAnsi="宋体"/>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B4B14F5"/>
    <w:multiLevelType w:val="multilevel"/>
    <w:tmpl w:val="EB4B14F5"/>
    <w:lvl w:ilvl="0" w:tentative="0">
      <w:start w:val="1"/>
      <w:numFmt w:val="chineseCounting"/>
      <w:suff w:val="nothing"/>
      <w:lvlText w:val="第%1章 "/>
      <w:lvlJc w:val="left"/>
      <w:pPr>
        <w:ind w:left="432" w:hanging="432"/>
      </w:pPr>
      <w:rPr>
        <w:rFonts w:hint="eastAsia"/>
      </w:rPr>
    </w:lvl>
    <w:lvl w:ilvl="1" w:tentative="0">
      <w:start w:val="1"/>
      <w:numFmt w:val="decimal"/>
      <w:isLgl/>
      <w:suff w:val="nothing"/>
      <w:lvlText w:val="%1.%2 "/>
      <w:lvlJc w:val="left"/>
      <w:pPr>
        <w:tabs>
          <w:tab w:val="left" w:pos="0"/>
        </w:tabs>
        <w:ind w:left="0" w:firstLine="0"/>
      </w:pPr>
      <w:rPr>
        <w:rFonts w:hint="eastAsia" w:ascii="宋体" w:hAnsi="宋体" w:eastAsia="宋体" w:cs="宋体"/>
      </w:rPr>
    </w:lvl>
    <w:lvl w:ilvl="2" w:tentative="0">
      <w:start w:val="1"/>
      <w:numFmt w:val="decimal"/>
      <w:pStyle w:val="2"/>
      <w:isLgl/>
      <w:suff w:val="nothing"/>
      <w:lvlText w:val="%1.%2.%3 "/>
      <w:lvlJc w:val="left"/>
      <w:pPr>
        <w:ind w:left="0" w:firstLine="0"/>
      </w:pPr>
      <w:rPr>
        <w:rFonts w:hint="eastAsia" w:ascii="宋体" w:hAnsi="宋体" w:eastAsia="宋体" w:cs="宋体"/>
      </w:rPr>
    </w:lvl>
    <w:lvl w:ilvl="3" w:tentative="0">
      <w:start w:val="1"/>
      <w:numFmt w:val="decimal"/>
      <w:isLgl/>
      <w:suff w:val="nothing"/>
      <w:lvlText w:val="%1.%2.%3.%4 "/>
      <w:lvlJc w:val="left"/>
      <w:pPr>
        <w:ind w:left="864" w:hanging="864"/>
      </w:pPr>
      <w:rPr>
        <w:rFonts w:hint="eastAsia" w:ascii="宋体" w:hAnsi="宋体" w:eastAsia="宋体" w:cs="宋体"/>
      </w:rPr>
    </w:lvl>
    <w:lvl w:ilvl="4" w:tentative="0">
      <w:start w:val="1"/>
      <w:numFmt w:val="decimal"/>
      <w:isLgl/>
      <w:suff w:val="nothing"/>
      <w:lvlText w:val="%1.%2.%3.%4.%5 "/>
      <w:lvlJc w:val="left"/>
      <w:pPr>
        <w:ind w:left="1008" w:hanging="1008"/>
      </w:pPr>
      <w:rPr>
        <w:rFonts w:hint="eastAsia" w:ascii="宋体" w:hAnsi="宋体" w:eastAsia="宋体" w:cs="宋体"/>
      </w:rPr>
    </w:lvl>
    <w:lvl w:ilvl="5" w:tentative="0">
      <w:start w:val="1"/>
      <w:numFmt w:val="decimal"/>
      <w:isLgl/>
      <w:lvlText w:val="%1.%2.%3.%4.%5.%6 "/>
      <w:lvlJc w:val="left"/>
      <w:pPr>
        <w:tabs>
          <w:tab w:val="left" w:pos="420"/>
        </w:tabs>
        <w:ind w:left="1151" w:hanging="1151"/>
      </w:pPr>
      <w:rPr>
        <w:rFonts w:hint="eastAsia" w:ascii="宋体" w:hAnsi="宋体" w:eastAsia="宋体" w:cs="宋体"/>
      </w:rPr>
    </w:lvl>
    <w:lvl w:ilvl="6" w:tentative="0">
      <w:start w:val="1"/>
      <w:numFmt w:val="decimal"/>
      <w:isLgl/>
      <w:lvlText w:val="%1.%2.%3.%4.%5.%6.%7 "/>
      <w:lvlJc w:val="left"/>
      <w:pPr>
        <w:ind w:left="1296" w:hanging="1296"/>
      </w:pPr>
      <w:rPr>
        <w:rFonts w:hint="eastAsia" w:ascii="宋体" w:hAnsi="宋体" w:eastAsia="宋体" w:cs="宋体"/>
      </w:rPr>
    </w:lvl>
    <w:lvl w:ilvl="7" w:tentative="0">
      <w:start w:val="1"/>
      <w:numFmt w:val="decimal"/>
      <w:isLgl/>
      <w:lvlText w:val="%1.%2.%3.%4.%5.%6.%7.%8 "/>
      <w:lvlJc w:val="left"/>
      <w:pPr>
        <w:ind w:left="1440" w:hanging="1440"/>
      </w:pPr>
      <w:rPr>
        <w:rFonts w:hint="eastAsia" w:ascii="宋体" w:hAnsi="宋体" w:eastAsia="宋体" w:cs="宋体"/>
      </w:rPr>
    </w:lvl>
    <w:lvl w:ilvl="8" w:tentative="0">
      <w:start w:val="1"/>
      <w:numFmt w:val="decimal"/>
      <w:isLgl/>
      <w:lvlText w:val="%1.%2.%3.%4.%5.%6.%7.%8.%9 "/>
      <w:lvlJc w:val="left"/>
      <w:pPr>
        <w:ind w:left="1583" w:hanging="1583"/>
      </w:pPr>
      <w:rPr>
        <w:rFonts w:hint="eastAsia" w:ascii="宋体" w:hAnsi="宋体" w:eastAsia="宋体" w:cs="宋体"/>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revisionView w:markup="0"/>
  <w:documentProtection w:enforcement="0"/>
  <w:defaultTabStop w:val="420"/>
  <w:hyphenationZone w:val="360"/>
  <w:evenAndOddHeaders w:val="1"/>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4FCD"/>
    <w:rsid w:val="00057363"/>
    <w:rsid w:val="001B7709"/>
    <w:rsid w:val="00302982"/>
    <w:rsid w:val="00323128"/>
    <w:rsid w:val="00337358"/>
    <w:rsid w:val="00351DB4"/>
    <w:rsid w:val="00444154"/>
    <w:rsid w:val="00483E09"/>
    <w:rsid w:val="004B2561"/>
    <w:rsid w:val="006048D6"/>
    <w:rsid w:val="006114C2"/>
    <w:rsid w:val="00755D27"/>
    <w:rsid w:val="00825CE1"/>
    <w:rsid w:val="008408A0"/>
    <w:rsid w:val="00861E84"/>
    <w:rsid w:val="008E482C"/>
    <w:rsid w:val="00AC3BB4"/>
    <w:rsid w:val="00B32830"/>
    <w:rsid w:val="00B33ED2"/>
    <w:rsid w:val="00B52F22"/>
    <w:rsid w:val="00B558E6"/>
    <w:rsid w:val="00B8542C"/>
    <w:rsid w:val="00C809B3"/>
    <w:rsid w:val="00CB0B2B"/>
    <w:rsid w:val="00CC1415"/>
    <w:rsid w:val="00D3579F"/>
    <w:rsid w:val="00DD4FCD"/>
    <w:rsid w:val="00DD700A"/>
    <w:rsid w:val="00DF62D9"/>
    <w:rsid w:val="00E751C2"/>
    <w:rsid w:val="00F71128"/>
    <w:rsid w:val="00F94438"/>
    <w:rsid w:val="031A556A"/>
    <w:rsid w:val="04553DE4"/>
    <w:rsid w:val="0A1149A8"/>
    <w:rsid w:val="0DEF0301"/>
    <w:rsid w:val="217D23BA"/>
    <w:rsid w:val="27355263"/>
    <w:rsid w:val="27E04077"/>
    <w:rsid w:val="29255FCE"/>
    <w:rsid w:val="29340AB0"/>
    <w:rsid w:val="30C122B8"/>
    <w:rsid w:val="36193767"/>
    <w:rsid w:val="37BA1440"/>
    <w:rsid w:val="3BB32EAF"/>
    <w:rsid w:val="3CD31004"/>
    <w:rsid w:val="3E8003A9"/>
    <w:rsid w:val="47AB187B"/>
    <w:rsid w:val="4EB46BEA"/>
    <w:rsid w:val="4FD33F1F"/>
    <w:rsid w:val="51AF332D"/>
    <w:rsid w:val="54015C84"/>
    <w:rsid w:val="5FC47C57"/>
    <w:rsid w:val="612A5090"/>
    <w:rsid w:val="647219AF"/>
    <w:rsid w:val="67C742AE"/>
    <w:rsid w:val="68C13D1E"/>
    <w:rsid w:val="69AA7AA3"/>
    <w:rsid w:val="6ADE316A"/>
    <w:rsid w:val="6DFF5017"/>
    <w:rsid w:val="708737F9"/>
    <w:rsid w:val="71E234B3"/>
    <w:rsid w:val="73CF7AE2"/>
    <w:rsid w:val="76167F2F"/>
    <w:rsid w:val="76240541"/>
    <w:rsid w:val="7B5EF243"/>
    <w:rsid w:val="7C7734A3"/>
    <w:rsid w:val="7D1850A2"/>
    <w:rsid w:val="7D705487"/>
    <w:rsid w:val="7DD16250"/>
    <w:rsid w:val="99D7FFD2"/>
    <w:rsid w:val="9F5FF182"/>
    <w:rsid w:val="A566BD9F"/>
    <w:rsid w:val="EAFE4848"/>
    <w:rsid w:val="EDB7FCD5"/>
    <w:rsid w:val="F7FFA66F"/>
    <w:rsid w:val="FBB7E309"/>
    <w:rsid w:val="FFDFAED5"/>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kern w:val="2"/>
      <w:sz w:val="21"/>
      <w:szCs w:val="24"/>
      <w:lang w:val="en-US" w:eastAsia="zh-CN" w:bidi="ar-SA"/>
    </w:rPr>
  </w:style>
  <w:style w:type="paragraph" w:styleId="2">
    <w:name w:val="heading 3"/>
    <w:basedOn w:val="1"/>
    <w:next w:val="1"/>
    <w:unhideWhenUsed/>
    <w:qFormat/>
    <w:uiPriority w:val="0"/>
    <w:pPr>
      <w:numPr>
        <w:ilvl w:val="2"/>
        <w:numId w:val="1"/>
      </w:numPr>
      <w:adjustRightInd w:val="0"/>
      <w:spacing w:beforeAutospacing="0" w:afterAutospacing="0"/>
      <w:ind w:firstLine="0" w:firstLineChars="0"/>
      <w:jc w:val="both"/>
      <w:outlineLvl w:val="2"/>
    </w:pPr>
    <w:rPr>
      <w:rFonts w:hint="eastAsia" w:ascii="Times New Roman" w:hAnsi="Times New Roman" w:eastAsia="宋体" w:cs="Times New Roman"/>
      <w:b/>
      <w:szCs w:val="27"/>
      <w:lang w:val="en-US" w:eastAsia="zh-CN"/>
    </w:rPr>
  </w:style>
  <w:style w:type="character" w:default="1" w:styleId="7">
    <w:name w:val="Default Paragraph Font"/>
    <w:semiHidden/>
    <w:uiPriority w:val="0"/>
  </w:style>
  <w:style w:type="table" w:default="1" w:styleId="5">
    <w:name w:val="Normal Table"/>
    <w:semiHidden/>
    <w:uiPriority w:val="0"/>
    <w:tblPr>
      <w:tblStyle w:val="5"/>
      <w:tblLayout w:type="fixed"/>
      <w:tblCellMar>
        <w:top w:w="0" w:type="dxa"/>
        <w:left w:w="108" w:type="dxa"/>
        <w:bottom w:w="0" w:type="dxa"/>
        <w:right w:w="108" w:type="dxa"/>
      </w:tblCellMar>
    </w:tblPr>
  </w:style>
  <w:style w:type="paragraph" w:styleId="3">
    <w:name w:val="footer"/>
    <w:basedOn w:val="1"/>
    <w:link w:val="11"/>
    <w:uiPriority w:val="0"/>
    <w:pPr>
      <w:tabs>
        <w:tab w:val="center" w:pos="4153"/>
        <w:tab w:val="right" w:pos="8306"/>
      </w:tabs>
      <w:snapToGrid w:val="0"/>
      <w:jc w:val="left"/>
    </w:pPr>
    <w:rPr>
      <w:sz w:val="18"/>
      <w:szCs w:val="18"/>
    </w:rPr>
  </w:style>
  <w:style w:type="paragraph" w:styleId="4">
    <w:name w:val="header"/>
    <w:basedOn w:val="1"/>
    <w:link w:val="12"/>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uiPriority w:val="0"/>
    <w:pPr>
      <w:widowControl w:val="0"/>
      <w:jc w:val="both"/>
    </w:pPr>
    <w:tblPr>
      <w:tblStyle w:val="5"/>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8">
    <w:name w:val="page number"/>
    <w:basedOn w:val="7"/>
    <w:uiPriority w:val="0"/>
  </w:style>
  <w:style w:type="paragraph" w:customStyle="1" w:styleId="9">
    <w:name w:val="正文样式"/>
    <w:basedOn w:val="1"/>
    <w:qFormat/>
    <w:uiPriority w:val="0"/>
    <w:pPr>
      <w:spacing w:line="360" w:lineRule="auto"/>
      <w:ind w:firstLine="600" w:firstLineChars="200"/>
    </w:pPr>
    <w:rPr>
      <w:rFonts w:ascii="Times New Roman" w:hAnsi="Times New Roman" w:eastAsia="仿宋_GB2312" w:cs="Times New Roman"/>
      <w:sz w:val="30"/>
      <w:szCs w:val="30"/>
    </w:rPr>
  </w:style>
  <w:style w:type="paragraph" w:customStyle="1" w:styleId="10">
    <w:name w:val="无间隔1"/>
    <w:next w:val="3"/>
    <w:qFormat/>
    <w:uiPriority w:val="0"/>
    <w:pPr>
      <w:widowControl w:val="0"/>
      <w:jc w:val="both"/>
    </w:pPr>
    <w:rPr>
      <w:rFonts w:ascii="宋体" w:hAnsi="宋体" w:eastAsia="仿宋_GB2312" w:cs="宋体"/>
      <w:kern w:val="2"/>
      <w:sz w:val="21"/>
      <w:szCs w:val="32"/>
      <w:lang w:val="en-US" w:eastAsia="zh-CN" w:bidi="ar-SA"/>
    </w:rPr>
  </w:style>
  <w:style w:type="character" w:customStyle="1" w:styleId="11">
    <w:name w:val="页脚 Char"/>
    <w:link w:val="3"/>
    <w:uiPriority w:val="99"/>
    <w:rPr>
      <w:rFonts w:ascii="Calibri" w:hAnsi="Calibri" w:eastAsia="宋体" w:cs="Times New Roman"/>
      <w:kern w:val="2"/>
      <w:sz w:val="18"/>
      <w:szCs w:val="18"/>
    </w:rPr>
  </w:style>
  <w:style w:type="character" w:customStyle="1" w:styleId="12">
    <w:name w:val="页眉 Char"/>
    <w:link w:val="4"/>
    <w:uiPriority w:val="99"/>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tiff"/><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soa\wdzx97.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wdzx97</Template>
  <Company>Lenovo (Beijing) Limited</Company>
  <Pages>1</Pages>
  <Words>3</Words>
  <Characters>21</Characters>
  <Lines>1</Lines>
  <Paragraphs>1</Paragraphs>
  <TotalTime>1</TotalTime>
  <ScaleCrop>false</ScaleCrop>
  <LinksUpToDate>false</LinksUpToDate>
  <CharactersWithSpaces>23</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2021-12-14T10:21:00Z</dcterms:created>
  <dc:creator>王蕾:打印</dc:creator>
  <cp:lastModifiedBy>哈斯高娃:通知发起人</cp:lastModifiedBy>
  <cp:lastPrinted>2025-04-27T10:57:56Z</cp:lastPrinted>
  <dcterms:modified xsi:type="dcterms:W3CDTF">2025-04-28T02:36:37Z</dcterms:modified>
  <dc:title>_x0001_</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